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A04E4" w14:textId="12A4D746" w:rsidR="00EE52FE" w:rsidRDefault="003E15E1" w:rsidP="00FD6971">
      <w:pPr>
        <w:spacing w:after="0"/>
        <w:jc w:val="both"/>
        <w:rPr>
          <w:rFonts w:ascii="Times New Roman" w:hAnsi="Times New Roman"/>
        </w:rPr>
      </w:pPr>
      <w:bookmarkStart w:id="0" w:name="_GoBack"/>
      <w:bookmarkEnd w:id="0"/>
      <w:r>
        <w:rPr>
          <w:rFonts w:ascii="Times New Roman" w:hAnsi="Times New Roman"/>
        </w:rPr>
        <w:t>KLASA:</w:t>
      </w:r>
      <w:r w:rsidR="002F7F0A">
        <w:rPr>
          <w:rFonts w:ascii="Times New Roman" w:hAnsi="Times New Roman"/>
        </w:rPr>
        <w:t xml:space="preserve"> 406-01/23-01/06</w:t>
      </w:r>
    </w:p>
    <w:p w14:paraId="72FA5393" w14:textId="58E3453C" w:rsidR="00FD6971" w:rsidRPr="008868F8" w:rsidRDefault="003E15E1" w:rsidP="00FD6971">
      <w:pPr>
        <w:spacing w:after="0"/>
        <w:jc w:val="both"/>
        <w:rPr>
          <w:rFonts w:ascii="Times New Roman" w:hAnsi="Times New Roman"/>
          <w:bCs/>
          <w:sz w:val="24"/>
          <w:szCs w:val="24"/>
        </w:rPr>
      </w:pPr>
      <w:r>
        <w:rPr>
          <w:rFonts w:ascii="Times New Roman" w:hAnsi="Times New Roman"/>
          <w:bCs/>
          <w:sz w:val="24"/>
          <w:szCs w:val="24"/>
        </w:rPr>
        <w:t>URBROJ:</w:t>
      </w:r>
      <w:r w:rsidR="002F7F0A">
        <w:rPr>
          <w:rFonts w:ascii="Times New Roman" w:hAnsi="Times New Roman"/>
          <w:bCs/>
          <w:sz w:val="24"/>
          <w:szCs w:val="24"/>
        </w:rPr>
        <w:t xml:space="preserve"> 2158-4-2-02/3-23-2</w:t>
      </w:r>
    </w:p>
    <w:p w14:paraId="086529D0" w14:textId="21E40077" w:rsidR="00EE52FE" w:rsidRPr="00EE52FE" w:rsidRDefault="0006317F" w:rsidP="00FD6971">
      <w:pPr>
        <w:spacing w:after="0"/>
        <w:jc w:val="both"/>
        <w:rPr>
          <w:rFonts w:ascii="Times New Roman" w:hAnsi="Times New Roman"/>
          <w:sz w:val="24"/>
          <w:szCs w:val="24"/>
        </w:rPr>
      </w:pPr>
      <w:r>
        <w:rPr>
          <w:rFonts w:ascii="Times New Roman" w:hAnsi="Times New Roman"/>
          <w:sz w:val="24"/>
          <w:szCs w:val="24"/>
        </w:rPr>
        <w:t xml:space="preserve">Đakovo, </w:t>
      </w:r>
      <w:r w:rsidR="002F7F0A">
        <w:rPr>
          <w:rFonts w:ascii="Times New Roman" w:hAnsi="Times New Roman"/>
          <w:sz w:val="24"/>
          <w:szCs w:val="24"/>
        </w:rPr>
        <w:t>07.03.2023.</w:t>
      </w:r>
    </w:p>
    <w:tbl>
      <w:tblPr>
        <w:tblW w:w="0" w:type="auto"/>
        <w:tblInd w:w="4077" w:type="dxa"/>
        <w:tblLook w:val="04A0" w:firstRow="1" w:lastRow="0" w:firstColumn="1" w:lastColumn="0" w:noHBand="0" w:noVBand="1"/>
      </w:tblPr>
      <w:tblGrid>
        <w:gridCol w:w="5211"/>
      </w:tblGrid>
      <w:tr w:rsidR="00FD6971" w:rsidRPr="00237137" w14:paraId="5BBBFA71" w14:textId="77777777" w:rsidTr="00302B09">
        <w:tc>
          <w:tcPr>
            <w:tcW w:w="5211" w:type="dxa"/>
            <w:shd w:val="clear" w:color="auto" w:fill="auto"/>
          </w:tcPr>
          <w:p w14:paraId="2C01CA55" w14:textId="77777777" w:rsidR="00F45BB2" w:rsidRPr="00237137" w:rsidRDefault="00F45BB2" w:rsidP="0059365D">
            <w:pPr>
              <w:spacing w:after="0" w:line="240" w:lineRule="auto"/>
              <w:rPr>
                <w:rFonts w:ascii="Times New Roman" w:hAnsi="Times New Roman"/>
                <w:b/>
              </w:rPr>
            </w:pPr>
          </w:p>
        </w:tc>
      </w:tr>
    </w:tbl>
    <w:p w14:paraId="5583998A" w14:textId="77777777" w:rsidR="00FD6971" w:rsidRPr="00EB44D6" w:rsidRDefault="00FD6971" w:rsidP="00FD6971">
      <w:pPr>
        <w:spacing w:after="0"/>
        <w:jc w:val="center"/>
        <w:rPr>
          <w:rFonts w:ascii="Times New Roman" w:hAnsi="Times New Roman"/>
          <w:b/>
        </w:rPr>
      </w:pPr>
    </w:p>
    <w:p w14:paraId="34A630D4" w14:textId="77777777" w:rsidR="00FD6971" w:rsidRPr="00EB44D6" w:rsidRDefault="00FD6971" w:rsidP="00FD6971">
      <w:pPr>
        <w:spacing w:after="0"/>
        <w:jc w:val="center"/>
        <w:rPr>
          <w:rFonts w:ascii="Times New Roman" w:hAnsi="Times New Roman"/>
          <w:b/>
        </w:rPr>
      </w:pPr>
      <w:r w:rsidRPr="00EB44D6">
        <w:rPr>
          <w:rFonts w:ascii="Times New Roman" w:hAnsi="Times New Roman"/>
          <w:b/>
        </w:rPr>
        <w:t>POZIV ZA DOSTAVU  PONUDE</w:t>
      </w:r>
    </w:p>
    <w:p w14:paraId="66AC0BDB" w14:textId="77777777" w:rsidR="00FD6971" w:rsidRPr="00EB44D6" w:rsidRDefault="00FD6971" w:rsidP="00FD6971">
      <w:pPr>
        <w:spacing w:after="0"/>
        <w:rPr>
          <w:rFonts w:ascii="Times New Roman" w:hAnsi="Times New Roman"/>
        </w:rPr>
      </w:pPr>
    </w:p>
    <w:p w14:paraId="714FBE67" w14:textId="77777777" w:rsidR="00FD6971" w:rsidRDefault="00FD6971" w:rsidP="00FD6971">
      <w:pPr>
        <w:spacing w:after="0"/>
        <w:jc w:val="both"/>
        <w:rPr>
          <w:rFonts w:ascii="Times New Roman" w:hAnsi="Times New Roman"/>
          <w:sz w:val="24"/>
          <w:szCs w:val="24"/>
        </w:rPr>
      </w:pPr>
    </w:p>
    <w:p w14:paraId="1B485A33" w14:textId="77777777" w:rsidR="00283E0C" w:rsidRPr="00283E0C" w:rsidRDefault="00283E0C" w:rsidP="00FD6971">
      <w:pPr>
        <w:spacing w:after="0"/>
        <w:jc w:val="both"/>
        <w:rPr>
          <w:rFonts w:ascii="Times New Roman" w:hAnsi="Times New Roman"/>
          <w:b/>
          <w:sz w:val="24"/>
          <w:szCs w:val="24"/>
        </w:rPr>
      </w:pPr>
      <w:r w:rsidRPr="00283E0C">
        <w:rPr>
          <w:rFonts w:ascii="Times New Roman" w:hAnsi="Times New Roman"/>
          <w:b/>
          <w:sz w:val="24"/>
          <w:szCs w:val="24"/>
        </w:rPr>
        <w:t>PODACI O NARUČITELJU:</w:t>
      </w:r>
    </w:p>
    <w:p w14:paraId="41B915D8" w14:textId="77777777" w:rsidR="00283E0C" w:rsidRPr="00F95623" w:rsidRDefault="004E4764" w:rsidP="00FD6971">
      <w:pPr>
        <w:spacing w:after="0"/>
        <w:jc w:val="both"/>
        <w:rPr>
          <w:rFonts w:ascii="Times New Roman" w:hAnsi="Times New Roman"/>
          <w:sz w:val="24"/>
          <w:szCs w:val="24"/>
        </w:rPr>
      </w:pPr>
      <w:r>
        <w:rPr>
          <w:rFonts w:ascii="Times New Roman" w:hAnsi="Times New Roman"/>
          <w:sz w:val="24"/>
          <w:szCs w:val="24"/>
        </w:rPr>
        <w:t xml:space="preserve">Državna ergela Đakovo i Lipik </w:t>
      </w:r>
    </w:p>
    <w:p w14:paraId="7487C599" w14:textId="77777777" w:rsidR="00283E0C" w:rsidRPr="00F95623" w:rsidRDefault="004E4764" w:rsidP="00FD6971">
      <w:pPr>
        <w:spacing w:after="0"/>
        <w:jc w:val="both"/>
        <w:rPr>
          <w:rFonts w:ascii="Times New Roman" w:hAnsi="Times New Roman"/>
          <w:sz w:val="24"/>
          <w:szCs w:val="24"/>
        </w:rPr>
      </w:pPr>
      <w:r>
        <w:rPr>
          <w:rFonts w:ascii="Times New Roman" w:hAnsi="Times New Roman"/>
          <w:sz w:val="24"/>
          <w:szCs w:val="24"/>
        </w:rPr>
        <w:t>Augusta Šenoe 45</w:t>
      </w:r>
      <w:r w:rsidR="00283E0C" w:rsidRPr="00F95623">
        <w:rPr>
          <w:rFonts w:ascii="Times New Roman" w:hAnsi="Times New Roman"/>
          <w:sz w:val="24"/>
          <w:szCs w:val="24"/>
        </w:rPr>
        <w:t xml:space="preserve">, </w:t>
      </w:r>
      <w:r>
        <w:rPr>
          <w:rFonts w:ascii="Times New Roman" w:hAnsi="Times New Roman"/>
          <w:sz w:val="24"/>
          <w:szCs w:val="24"/>
        </w:rPr>
        <w:t>31400 Đakovo</w:t>
      </w:r>
    </w:p>
    <w:p w14:paraId="17B47F63" w14:textId="77777777" w:rsidR="00777EB2" w:rsidRDefault="004E4764" w:rsidP="00FD6971">
      <w:pPr>
        <w:spacing w:after="0"/>
        <w:jc w:val="both"/>
        <w:rPr>
          <w:rFonts w:ascii="Times New Roman" w:hAnsi="Times New Roman"/>
          <w:sz w:val="24"/>
          <w:szCs w:val="24"/>
        </w:rPr>
      </w:pPr>
      <w:r>
        <w:rPr>
          <w:rFonts w:ascii="Times New Roman" w:hAnsi="Times New Roman"/>
          <w:sz w:val="24"/>
          <w:szCs w:val="24"/>
        </w:rPr>
        <w:t>OIB: 59493690843</w:t>
      </w:r>
    </w:p>
    <w:p w14:paraId="0287B5BC" w14:textId="77777777" w:rsidR="004E4764" w:rsidRDefault="004E4764" w:rsidP="00FD6971">
      <w:pPr>
        <w:spacing w:after="0"/>
        <w:jc w:val="both"/>
        <w:rPr>
          <w:rFonts w:ascii="Times New Roman" w:hAnsi="Times New Roman"/>
          <w:sz w:val="24"/>
          <w:szCs w:val="24"/>
        </w:rPr>
      </w:pPr>
      <w:r>
        <w:rPr>
          <w:rFonts w:ascii="Times New Roman" w:hAnsi="Times New Roman"/>
          <w:sz w:val="24"/>
          <w:szCs w:val="24"/>
        </w:rPr>
        <w:t>Odgo</w:t>
      </w:r>
      <w:r w:rsidR="00E06365">
        <w:rPr>
          <w:rFonts w:ascii="Times New Roman" w:hAnsi="Times New Roman"/>
          <w:sz w:val="24"/>
          <w:szCs w:val="24"/>
        </w:rPr>
        <w:t>vorna osoba naručite</w:t>
      </w:r>
      <w:r w:rsidR="00EC5AB4">
        <w:rPr>
          <w:rFonts w:ascii="Times New Roman" w:hAnsi="Times New Roman"/>
          <w:sz w:val="24"/>
          <w:szCs w:val="24"/>
        </w:rPr>
        <w:t>lja: Nikola Grizelj dipl. ing.polj</w:t>
      </w:r>
      <w:r w:rsidR="00E06365">
        <w:rPr>
          <w:rFonts w:ascii="Times New Roman" w:hAnsi="Times New Roman"/>
          <w:sz w:val="24"/>
          <w:szCs w:val="24"/>
        </w:rPr>
        <w:t>.</w:t>
      </w:r>
    </w:p>
    <w:p w14:paraId="2B53ACB0" w14:textId="34A49AFB" w:rsidR="00D025DE" w:rsidRPr="00F95623" w:rsidRDefault="00D025DE" w:rsidP="00FD6971">
      <w:pPr>
        <w:spacing w:after="0"/>
        <w:jc w:val="both"/>
        <w:rPr>
          <w:rFonts w:ascii="Times New Roman" w:hAnsi="Times New Roman"/>
          <w:sz w:val="24"/>
          <w:szCs w:val="24"/>
        </w:rPr>
      </w:pPr>
      <w:r>
        <w:rPr>
          <w:rFonts w:ascii="Times New Roman" w:hAnsi="Times New Roman"/>
          <w:sz w:val="24"/>
          <w:szCs w:val="24"/>
        </w:rPr>
        <w:t xml:space="preserve">Kontakt </w:t>
      </w:r>
      <w:r w:rsidR="004E4764">
        <w:rPr>
          <w:rFonts w:ascii="Times New Roman" w:hAnsi="Times New Roman"/>
          <w:sz w:val="24"/>
          <w:szCs w:val="24"/>
        </w:rPr>
        <w:t xml:space="preserve">osoba: </w:t>
      </w:r>
      <w:r w:rsidR="003E15E1">
        <w:rPr>
          <w:rFonts w:ascii="Times New Roman" w:hAnsi="Times New Roman"/>
          <w:sz w:val="24"/>
          <w:szCs w:val="24"/>
        </w:rPr>
        <w:t>Ninoslava Crnov-Tilman</w:t>
      </w:r>
    </w:p>
    <w:p w14:paraId="4414A90B" w14:textId="36C02D9C" w:rsidR="00283E0C" w:rsidRDefault="00283E0C" w:rsidP="00FD6971">
      <w:pPr>
        <w:spacing w:after="0"/>
        <w:jc w:val="both"/>
        <w:rPr>
          <w:rFonts w:ascii="Times New Roman" w:hAnsi="Times New Roman"/>
          <w:sz w:val="24"/>
          <w:szCs w:val="24"/>
        </w:rPr>
      </w:pPr>
      <w:r w:rsidRPr="00F95623">
        <w:rPr>
          <w:rFonts w:ascii="Times New Roman" w:hAnsi="Times New Roman"/>
          <w:sz w:val="24"/>
          <w:szCs w:val="24"/>
        </w:rPr>
        <w:t xml:space="preserve">Telefon: </w:t>
      </w:r>
      <w:r w:rsidR="004E4764">
        <w:rPr>
          <w:rFonts w:ascii="Times New Roman" w:hAnsi="Times New Roman"/>
          <w:sz w:val="24"/>
          <w:szCs w:val="24"/>
        </w:rPr>
        <w:t>031/822-53</w:t>
      </w:r>
      <w:r w:rsidR="003E15E1">
        <w:rPr>
          <w:rFonts w:ascii="Times New Roman" w:hAnsi="Times New Roman"/>
          <w:sz w:val="24"/>
          <w:szCs w:val="24"/>
        </w:rPr>
        <w:t>2</w:t>
      </w:r>
    </w:p>
    <w:p w14:paraId="67A5D1F3" w14:textId="132A63D9" w:rsidR="00D025DE" w:rsidRPr="00F95623" w:rsidRDefault="00D025DE" w:rsidP="00FD6971">
      <w:pPr>
        <w:spacing w:after="0"/>
        <w:jc w:val="both"/>
        <w:rPr>
          <w:rFonts w:ascii="Times New Roman" w:hAnsi="Times New Roman"/>
          <w:sz w:val="24"/>
          <w:szCs w:val="24"/>
        </w:rPr>
      </w:pPr>
      <w:r>
        <w:rPr>
          <w:rFonts w:ascii="Times New Roman" w:hAnsi="Times New Roman"/>
          <w:sz w:val="24"/>
          <w:szCs w:val="24"/>
        </w:rPr>
        <w:t xml:space="preserve">e-mail: </w:t>
      </w:r>
      <w:r w:rsidR="003E15E1">
        <w:rPr>
          <w:rStyle w:val="Hiperveza"/>
          <w:rFonts w:ascii="Times New Roman" w:hAnsi="Times New Roman"/>
          <w:sz w:val="24"/>
          <w:szCs w:val="24"/>
        </w:rPr>
        <w:t>ncrnov@dedl.hr</w:t>
      </w:r>
    </w:p>
    <w:p w14:paraId="5F745801" w14:textId="77777777" w:rsidR="00FD6971" w:rsidRPr="00EB44D6" w:rsidRDefault="00FD6971" w:rsidP="00FD6971">
      <w:pPr>
        <w:spacing w:after="0"/>
        <w:jc w:val="both"/>
        <w:rPr>
          <w:rFonts w:ascii="Times New Roman" w:hAnsi="Times New Roman"/>
        </w:rPr>
      </w:pPr>
    </w:p>
    <w:p w14:paraId="5C74F0AE" w14:textId="134836B5" w:rsidR="00FD6971" w:rsidRPr="00A91F53" w:rsidRDefault="0004282A" w:rsidP="00A91F53">
      <w:pPr>
        <w:pStyle w:val="Odlomakpopisa"/>
        <w:numPr>
          <w:ilvl w:val="0"/>
          <w:numId w:val="2"/>
        </w:numPr>
        <w:spacing w:after="0"/>
        <w:ind w:left="426" w:hanging="426"/>
        <w:rPr>
          <w:rFonts w:ascii="Times New Roman" w:hAnsi="Times New Roman"/>
          <w:b/>
        </w:rPr>
      </w:pPr>
      <w:r>
        <w:rPr>
          <w:rFonts w:ascii="Times New Roman" w:hAnsi="Times New Roman"/>
          <w:b/>
        </w:rPr>
        <w:t>Opis predmeta nabave</w:t>
      </w:r>
    </w:p>
    <w:p w14:paraId="0D423A6D" w14:textId="63A80D37" w:rsidR="00024D82" w:rsidRPr="00024D82" w:rsidRDefault="00BF5C9B" w:rsidP="00024D82">
      <w:pPr>
        <w:jc w:val="both"/>
        <w:rPr>
          <w:rFonts w:ascii="Times New Roman" w:hAnsi="Times New Roman"/>
          <w:sz w:val="24"/>
          <w:szCs w:val="24"/>
        </w:rPr>
      </w:pPr>
      <w:r>
        <w:rPr>
          <w:rFonts w:ascii="Times New Roman" w:hAnsi="Times New Roman"/>
          <w:b/>
          <w:sz w:val="24"/>
          <w:szCs w:val="24"/>
        </w:rPr>
        <w:t>Predmet nabave</w:t>
      </w:r>
      <w:r w:rsidR="00B41A0F" w:rsidRPr="00352318">
        <w:rPr>
          <w:rFonts w:ascii="Times New Roman" w:hAnsi="Times New Roman"/>
          <w:b/>
          <w:sz w:val="24"/>
          <w:szCs w:val="24"/>
        </w:rPr>
        <w:t xml:space="preserve">: </w:t>
      </w:r>
      <w:r w:rsidR="00024D82" w:rsidRPr="00024D82">
        <w:rPr>
          <w:rFonts w:ascii="Times New Roman" w:hAnsi="Times New Roman"/>
          <w:sz w:val="24"/>
          <w:szCs w:val="24"/>
        </w:rPr>
        <w:t xml:space="preserve">Predmet nabave su usluge </w:t>
      </w:r>
      <w:r w:rsidR="00B03666" w:rsidRPr="00C75692">
        <w:rPr>
          <w:rFonts w:ascii="Times New Roman" w:hAnsi="Times New Roman"/>
          <w:b/>
          <w:sz w:val="24"/>
          <w:szCs w:val="24"/>
        </w:rPr>
        <w:t xml:space="preserve">osiguranja </w:t>
      </w:r>
      <w:r w:rsidR="00AA1C8B">
        <w:rPr>
          <w:rFonts w:ascii="Times New Roman" w:hAnsi="Times New Roman"/>
          <w:b/>
          <w:sz w:val="24"/>
          <w:szCs w:val="24"/>
        </w:rPr>
        <w:t>matičnog</w:t>
      </w:r>
      <w:r w:rsidR="00B03666" w:rsidRPr="00C75692">
        <w:rPr>
          <w:rFonts w:ascii="Times New Roman" w:hAnsi="Times New Roman"/>
          <w:b/>
          <w:sz w:val="24"/>
          <w:szCs w:val="24"/>
        </w:rPr>
        <w:t xml:space="preserve"> stada (konji)</w:t>
      </w:r>
      <w:r w:rsidRPr="00C75692">
        <w:rPr>
          <w:rFonts w:ascii="Times New Roman" w:hAnsi="Times New Roman"/>
          <w:b/>
          <w:sz w:val="24"/>
          <w:szCs w:val="24"/>
        </w:rPr>
        <w:t xml:space="preserve"> </w:t>
      </w:r>
      <w:r w:rsidR="00024D82" w:rsidRPr="00C75692">
        <w:rPr>
          <w:rFonts w:ascii="Times New Roman" w:hAnsi="Times New Roman"/>
          <w:b/>
          <w:sz w:val="24"/>
          <w:szCs w:val="24"/>
        </w:rPr>
        <w:t xml:space="preserve">Državne ergele Đakovo i Lipik u </w:t>
      </w:r>
      <w:r w:rsidR="0039625A">
        <w:rPr>
          <w:rFonts w:ascii="Times New Roman" w:hAnsi="Times New Roman"/>
          <w:b/>
          <w:sz w:val="24"/>
          <w:szCs w:val="24"/>
        </w:rPr>
        <w:t>202</w:t>
      </w:r>
      <w:r w:rsidR="003E15E1">
        <w:rPr>
          <w:rFonts w:ascii="Times New Roman" w:hAnsi="Times New Roman"/>
          <w:b/>
          <w:sz w:val="24"/>
          <w:szCs w:val="24"/>
        </w:rPr>
        <w:t>3</w:t>
      </w:r>
      <w:r w:rsidR="00024D82" w:rsidRPr="00C75692">
        <w:rPr>
          <w:rFonts w:ascii="Times New Roman" w:hAnsi="Times New Roman"/>
          <w:b/>
          <w:sz w:val="24"/>
          <w:szCs w:val="24"/>
        </w:rPr>
        <w:t>.</w:t>
      </w:r>
      <w:r w:rsidR="0039625A">
        <w:rPr>
          <w:rFonts w:ascii="Times New Roman" w:hAnsi="Times New Roman"/>
          <w:b/>
          <w:sz w:val="24"/>
          <w:szCs w:val="24"/>
        </w:rPr>
        <w:t xml:space="preserve"> </w:t>
      </w:r>
      <w:r w:rsidR="00024D82" w:rsidRPr="00C75692">
        <w:rPr>
          <w:rFonts w:ascii="Times New Roman" w:hAnsi="Times New Roman"/>
          <w:b/>
          <w:sz w:val="24"/>
          <w:szCs w:val="24"/>
        </w:rPr>
        <w:t>godini.</w:t>
      </w:r>
      <w:r w:rsidR="00024D82" w:rsidRPr="00024D82">
        <w:rPr>
          <w:rFonts w:ascii="Times New Roman" w:hAnsi="Times New Roman"/>
          <w:sz w:val="24"/>
          <w:szCs w:val="24"/>
        </w:rPr>
        <w:t xml:space="preserve"> Ponudom su obuhvaćene slijedeće vrste osiguranja:</w:t>
      </w:r>
    </w:p>
    <w:p w14:paraId="40C81AB3" w14:textId="77777777" w:rsidR="00024D82" w:rsidRPr="00024D82" w:rsidRDefault="00024D82" w:rsidP="00024D82">
      <w:pPr>
        <w:spacing w:after="0"/>
        <w:jc w:val="both"/>
        <w:rPr>
          <w:rFonts w:ascii="Times New Roman" w:hAnsi="Times New Roman"/>
          <w:b/>
          <w:sz w:val="24"/>
          <w:szCs w:val="24"/>
        </w:rPr>
      </w:pPr>
      <w:r>
        <w:rPr>
          <w:rFonts w:ascii="Times New Roman" w:hAnsi="Times New Roman"/>
          <w:b/>
          <w:sz w:val="24"/>
          <w:szCs w:val="24"/>
        </w:rPr>
        <w:t>1</w:t>
      </w:r>
      <w:r w:rsidRPr="00024D82">
        <w:rPr>
          <w:rFonts w:ascii="Times New Roman" w:hAnsi="Times New Roman"/>
          <w:b/>
          <w:sz w:val="24"/>
          <w:szCs w:val="24"/>
        </w:rPr>
        <w:t>.1.Vrste osiguranja</w:t>
      </w:r>
      <w:r w:rsidR="003B50B2">
        <w:rPr>
          <w:rFonts w:ascii="Times New Roman" w:hAnsi="Times New Roman"/>
          <w:b/>
          <w:sz w:val="24"/>
          <w:szCs w:val="24"/>
        </w:rPr>
        <w:t>: Osnovni rizici</w:t>
      </w:r>
      <w:r w:rsidR="002443ED">
        <w:rPr>
          <w:rFonts w:ascii="Times New Roman" w:hAnsi="Times New Roman"/>
          <w:b/>
          <w:sz w:val="24"/>
          <w:szCs w:val="24"/>
        </w:rPr>
        <w:t>.</w:t>
      </w:r>
    </w:p>
    <w:p w14:paraId="57B51A38" w14:textId="77777777" w:rsidR="00B03666" w:rsidRDefault="00B03666" w:rsidP="00024D82">
      <w:pPr>
        <w:spacing w:after="0"/>
        <w:jc w:val="both"/>
        <w:rPr>
          <w:rFonts w:ascii="Times New Roman" w:hAnsi="Times New Roman"/>
          <w:sz w:val="24"/>
          <w:szCs w:val="24"/>
        </w:rPr>
      </w:pPr>
      <w:r w:rsidRPr="00B03666">
        <w:rPr>
          <w:rFonts w:ascii="Times New Roman" w:hAnsi="Times New Roman"/>
          <w:sz w:val="24"/>
          <w:szCs w:val="24"/>
        </w:rPr>
        <w:t>Osigur</w:t>
      </w:r>
      <w:r w:rsidR="003B50B2">
        <w:rPr>
          <w:rFonts w:ascii="Times New Roman" w:hAnsi="Times New Roman"/>
          <w:sz w:val="24"/>
          <w:szCs w:val="24"/>
        </w:rPr>
        <w:t>anjem životinja</w:t>
      </w:r>
      <w:r w:rsidRPr="00B03666">
        <w:rPr>
          <w:rFonts w:ascii="Times New Roman" w:hAnsi="Times New Roman"/>
          <w:sz w:val="24"/>
          <w:szCs w:val="24"/>
        </w:rPr>
        <w:t xml:space="preserve"> nadoknađuje se šteta ostvarenjem jednog od sljedećih osnovnih rizika: </w:t>
      </w:r>
    </w:p>
    <w:p w14:paraId="59BBC456" w14:textId="3DC8251B" w:rsidR="00B03666" w:rsidRPr="00C53BAA" w:rsidRDefault="00B03666" w:rsidP="00024D82">
      <w:pPr>
        <w:spacing w:after="0"/>
        <w:jc w:val="both"/>
        <w:rPr>
          <w:rFonts w:ascii="Times New Roman" w:hAnsi="Times New Roman"/>
          <w:b/>
          <w:sz w:val="24"/>
          <w:szCs w:val="24"/>
        </w:rPr>
      </w:pPr>
      <w:r w:rsidRPr="00C53BAA">
        <w:rPr>
          <w:rFonts w:ascii="Times New Roman" w:hAnsi="Times New Roman"/>
          <w:b/>
          <w:sz w:val="24"/>
          <w:szCs w:val="24"/>
        </w:rPr>
        <w:t xml:space="preserve">1. </w:t>
      </w:r>
      <w:r w:rsidR="006123D9">
        <w:rPr>
          <w:rFonts w:ascii="Times New Roman" w:hAnsi="Times New Roman"/>
          <w:b/>
          <w:sz w:val="24"/>
          <w:szCs w:val="24"/>
        </w:rPr>
        <w:t>U</w:t>
      </w:r>
      <w:r w:rsidRPr="00C53BAA">
        <w:rPr>
          <w:rFonts w:ascii="Times New Roman" w:hAnsi="Times New Roman"/>
          <w:b/>
          <w:sz w:val="24"/>
          <w:szCs w:val="24"/>
        </w:rPr>
        <w:t xml:space="preserve">ginuća osigurane životinje zbog bolesti ili nesretnog slučaja, </w:t>
      </w:r>
    </w:p>
    <w:p w14:paraId="136809F6" w14:textId="70BBD638" w:rsidR="00B03666" w:rsidRPr="00C53BAA" w:rsidRDefault="00B03666" w:rsidP="00024D82">
      <w:pPr>
        <w:spacing w:after="0"/>
        <w:jc w:val="both"/>
        <w:rPr>
          <w:rFonts w:ascii="Times New Roman" w:hAnsi="Times New Roman"/>
          <w:b/>
          <w:sz w:val="24"/>
          <w:szCs w:val="24"/>
        </w:rPr>
      </w:pPr>
      <w:r w:rsidRPr="00C53BAA">
        <w:rPr>
          <w:rFonts w:ascii="Times New Roman" w:hAnsi="Times New Roman"/>
          <w:b/>
          <w:sz w:val="24"/>
          <w:szCs w:val="24"/>
        </w:rPr>
        <w:t xml:space="preserve">2. </w:t>
      </w:r>
      <w:r w:rsidR="006123D9">
        <w:rPr>
          <w:rFonts w:ascii="Times New Roman" w:hAnsi="Times New Roman"/>
          <w:b/>
          <w:sz w:val="24"/>
          <w:szCs w:val="24"/>
        </w:rPr>
        <w:t>E</w:t>
      </w:r>
      <w:r w:rsidRPr="00C53BAA">
        <w:rPr>
          <w:rFonts w:ascii="Times New Roman" w:hAnsi="Times New Roman"/>
          <w:b/>
          <w:sz w:val="24"/>
          <w:szCs w:val="24"/>
        </w:rPr>
        <w:t xml:space="preserve">utanaziranja osigurane životinje zbog bolesti ili nesretnog slučaja, kad životinji prijeti neposredna opasnost uginuća </w:t>
      </w:r>
      <w:r w:rsidR="006123D9">
        <w:rPr>
          <w:rFonts w:ascii="Times New Roman" w:hAnsi="Times New Roman"/>
          <w:b/>
          <w:sz w:val="24"/>
          <w:szCs w:val="24"/>
        </w:rPr>
        <w:t xml:space="preserve">ili </w:t>
      </w:r>
      <w:r w:rsidRPr="00C53BAA">
        <w:rPr>
          <w:rFonts w:ascii="Times New Roman" w:hAnsi="Times New Roman"/>
          <w:b/>
          <w:sz w:val="24"/>
          <w:szCs w:val="24"/>
        </w:rPr>
        <w:t xml:space="preserve">eutanaziranje iz nužde, </w:t>
      </w:r>
    </w:p>
    <w:p w14:paraId="1952D95E" w14:textId="4CECF9A3" w:rsidR="00BF5C9B" w:rsidRPr="00C53BAA" w:rsidRDefault="00B03666" w:rsidP="00024D82">
      <w:pPr>
        <w:spacing w:after="0"/>
        <w:jc w:val="both"/>
        <w:rPr>
          <w:rFonts w:ascii="Times New Roman" w:hAnsi="Times New Roman"/>
          <w:b/>
          <w:sz w:val="24"/>
          <w:szCs w:val="24"/>
        </w:rPr>
      </w:pPr>
      <w:r w:rsidRPr="00C53BAA">
        <w:rPr>
          <w:rFonts w:ascii="Times New Roman" w:hAnsi="Times New Roman"/>
          <w:b/>
          <w:sz w:val="24"/>
          <w:szCs w:val="24"/>
        </w:rPr>
        <w:t>3.</w:t>
      </w:r>
      <w:r w:rsidR="006123D9">
        <w:rPr>
          <w:rFonts w:ascii="Times New Roman" w:hAnsi="Times New Roman"/>
          <w:b/>
          <w:sz w:val="24"/>
          <w:szCs w:val="24"/>
        </w:rPr>
        <w:t xml:space="preserve"> E</w:t>
      </w:r>
      <w:r w:rsidRPr="00C53BAA">
        <w:rPr>
          <w:rFonts w:ascii="Times New Roman" w:hAnsi="Times New Roman"/>
          <w:b/>
          <w:sz w:val="24"/>
          <w:szCs w:val="24"/>
        </w:rPr>
        <w:t>utanaziranja osigurane životinje, kad zbog bolesti ili nesretnog slučaja životinji ne prijeti neposredna opasnost uginuća, ali je postala neupotrebljiva za bilo koju svrhu i nema izgleda da se to stanje liječenjem izmjeni, pa je dalje držanje životinje postalo iz ekonomskih razloga nerentabilno ili eutanaziranje iz ekonomskih razloga</w:t>
      </w:r>
    </w:p>
    <w:p w14:paraId="1A69AB11" w14:textId="4DA9B94D" w:rsidR="00CD4489" w:rsidRDefault="002E6DEF" w:rsidP="00024D82">
      <w:pPr>
        <w:spacing w:after="0"/>
        <w:jc w:val="both"/>
        <w:rPr>
          <w:rFonts w:ascii="Times New Roman" w:hAnsi="Times New Roman"/>
          <w:sz w:val="24"/>
          <w:szCs w:val="24"/>
        </w:rPr>
      </w:pPr>
      <w:r w:rsidRPr="002E6DEF">
        <w:rPr>
          <w:rFonts w:ascii="Times New Roman" w:hAnsi="Times New Roman"/>
          <w:sz w:val="24"/>
          <w:szCs w:val="24"/>
        </w:rPr>
        <w:t>Pod poj</w:t>
      </w:r>
      <w:r w:rsidR="00CD4489">
        <w:rPr>
          <w:rFonts w:ascii="Times New Roman" w:hAnsi="Times New Roman"/>
          <w:sz w:val="24"/>
          <w:szCs w:val="24"/>
        </w:rPr>
        <w:t>mom BOLESTI</w:t>
      </w:r>
      <w:r w:rsidRPr="002E6DEF">
        <w:rPr>
          <w:rFonts w:ascii="Times New Roman" w:hAnsi="Times New Roman"/>
          <w:sz w:val="24"/>
          <w:szCs w:val="24"/>
        </w:rPr>
        <w:t xml:space="preserve"> podrazumijeva se buduća promjena uobičajenog zdravstvenog stanja koje nastaje iznenada, neovisno od volje osiguranika, a može imati za posljedicu uginuće</w:t>
      </w:r>
      <w:r w:rsidR="006123D9">
        <w:rPr>
          <w:rFonts w:ascii="Times New Roman" w:hAnsi="Times New Roman"/>
          <w:sz w:val="24"/>
          <w:szCs w:val="24"/>
        </w:rPr>
        <w:t xml:space="preserve"> </w:t>
      </w:r>
      <w:r w:rsidRPr="002E6DEF">
        <w:rPr>
          <w:rFonts w:ascii="Times New Roman" w:hAnsi="Times New Roman"/>
          <w:sz w:val="24"/>
          <w:szCs w:val="24"/>
        </w:rPr>
        <w:t>ili prisilno eutanaziranje osigurane životinje.</w:t>
      </w:r>
    </w:p>
    <w:p w14:paraId="23888AEE" w14:textId="77777777" w:rsidR="00A91F53" w:rsidRDefault="002E6DEF" w:rsidP="00024D82">
      <w:pPr>
        <w:spacing w:after="0"/>
        <w:jc w:val="both"/>
        <w:rPr>
          <w:rFonts w:ascii="Times New Roman" w:hAnsi="Times New Roman"/>
          <w:sz w:val="24"/>
          <w:szCs w:val="24"/>
        </w:rPr>
      </w:pPr>
      <w:r w:rsidRPr="002E6DEF">
        <w:rPr>
          <w:rFonts w:ascii="Times New Roman" w:hAnsi="Times New Roman"/>
          <w:sz w:val="24"/>
          <w:szCs w:val="24"/>
        </w:rPr>
        <w:t>NESRETN</w:t>
      </w:r>
      <w:r w:rsidR="000D43B9">
        <w:rPr>
          <w:rFonts w:ascii="Times New Roman" w:hAnsi="Times New Roman"/>
          <w:sz w:val="24"/>
          <w:szCs w:val="24"/>
        </w:rPr>
        <w:t>IM SLUČAJEM</w:t>
      </w:r>
      <w:r w:rsidRPr="002E6DEF">
        <w:rPr>
          <w:rFonts w:ascii="Times New Roman" w:hAnsi="Times New Roman"/>
          <w:sz w:val="24"/>
          <w:szCs w:val="24"/>
        </w:rPr>
        <w:t xml:space="preserve"> smatra se svaki budući iznenadni i od osiguranika nezavisan događaj koji djeluje izvana i to naglo, a ima za posljedicu uginuće ili prisilno eutanaziranje osigurane životinje. Uzroci nesretno</w:t>
      </w:r>
      <w:r w:rsidR="00CD4489">
        <w:rPr>
          <w:rFonts w:ascii="Times New Roman" w:hAnsi="Times New Roman"/>
          <w:sz w:val="24"/>
          <w:szCs w:val="24"/>
        </w:rPr>
        <w:t>g slučaja</w:t>
      </w:r>
      <w:r w:rsidRPr="002E6DEF">
        <w:rPr>
          <w:rFonts w:ascii="Times New Roman" w:hAnsi="Times New Roman"/>
          <w:sz w:val="24"/>
          <w:szCs w:val="24"/>
        </w:rPr>
        <w:t xml:space="preserve"> koji </w:t>
      </w:r>
      <w:r w:rsidR="00CD4489">
        <w:rPr>
          <w:rFonts w:ascii="Times New Roman" w:hAnsi="Times New Roman"/>
          <w:sz w:val="24"/>
          <w:szCs w:val="24"/>
        </w:rPr>
        <w:t xml:space="preserve">dovode do nastanka štete su: </w:t>
      </w:r>
      <w:r w:rsidRPr="002E6DEF">
        <w:rPr>
          <w:rFonts w:ascii="Times New Roman" w:hAnsi="Times New Roman"/>
          <w:sz w:val="24"/>
          <w:szCs w:val="24"/>
        </w:rPr>
        <w:t>požar, udar grom</w:t>
      </w:r>
      <w:r w:rsidR="00CD4489">
        <w:rPr>
          <w:rFonts w:ascii="Times New Roman" w:hAnsi="Times New Roman"/>
          <w:sz w:val="24"/>
          <w:szCs w:val="24"/>
        </w:rPr>
        <w:t xml:space="preserve">a, eksplozija osim nuklearne,  poplava, oluja,  odronjavanje tla,  pad letjelica </w:t>
      </w:r>
      <w:r w:rsidR="00736E90">
        <w:rPr>
          <w:rFonts w:ascii="Times New Roman" w:hAnsi="Times New Roman"/>
          <w:sz w:val="24"/>
          <w:szCs w:val="24"/>
        </w:rPr>
        <w:t xml:space="preserve">svih vrsta, </w:t>
      </w:r>
      <w:r w:rsidR="00CD4489">
        <w:rPr>
          <w:rFonts w:ascii="Times New Roman" w:hAnsi="Times New Roman"/>
          <w:sz w:val="24"/>
          <w:szCs w:val="24"/>
        </w:rPr>
        <w:t xml:space="preserve">pregaženja raznim vozilima, udar raznim predmetima, </w:t>
      </w:r>
      <w:r w:rsidRPr="002E6DEF">
        <w:rPr>
          <w:rFonts w:ascii="Times New Roman" w:hAnsi="Times New Roman"/>
          <w:sz w:val="24"/>
          <w:szCs w:val="24"/>
        </w:rPr>
        <w:t xml:space="preserve"> međusobno ozljeđivanje </w:t>
      </w:r>
      <w:r w:rsidR="00CD4489">
        <w:rPr>
          <w:rFonts w:ascii="Times New Roman" w:hAnsi="Times New Roman"/>
          <w:sz w:val="24"/>
          <w:szCs w:val="24"/>
        </w:rPr>
        <w:t xml:space="preserve">životinja,  ranjavanja oružjem, </w:t>
      </w:r>
      <w:r w:rsidRPr="002E6DEF">
        <w:rPr>
          <w:rFonts w:ascii="Times New Roman" w:hAnsi="Times New Roman"/>
          <w:sz w:val="24"/>
          <w:szCs w:val="24"/>
        </w:rPr>
        <w:t xml:space="preserve"> </w:t>
      </w:r>
      <w:r w:rsidR="00736E90">
        <w:rPr>
          <w:rFonts w:ascii="Times New Roman" w:hAnsi="Times New Roman"/>
          <w:sz w:val="24"/>
          <w:szCs w:val="24"/>
        </w:rPr>
        <w:t>pad ili okliznu</w:t>
      </w:r>
      <w:r w:rsidR="0004443D">
        <w:rPr>
          <w:rFonts w:ascii="Times New Roman" w:hAnsi="Times New Roman"/>
          <w:sz w:val="24"/>
          <w:szCs w:val="24"/>
        </w:rPr>
        <w:t>ć</w:t>
      </w:r>
      <w:r w:rsidR="00CD4489">
        <w:rPr>
          <w:rFonts w:ascii="Times New Roman" w:hAnsi="Times New Roman"/>
          <w:sz w:val="24"/>
          <w:szCs w:val="24"/>
        </w:rPr>
        <w:t xml:space="preserve">e životinje, </w:t>
      </w:r>
      <w:r w:rsidRPr="002E6DEF">
        <w:rPr>
          <w:rFonts w:ascii="Times New Roman" w:hAnsi="Times New Roman"/>
          <w:sz w:val="24"/>
          <w:szCs w:val="24"/>
        </w:rPr>
        <w:t xml:space="preserve"> utapanja ili uguše</w:t>
      </w:r>
      <w:r w:rsidR="00CD4489">
        <w:rPr>
          <w:rFonts w:ascii="Times New Roman" w:hAnsi="Times New Roman"/>
          <w:sz w:val="24"/>
          <w:szCs w:val="24"/>
        </w:rPr>
        <w:t>nja uslijed vanjskih uzroka,</w:t>
      </w:r>
      <w:r w:rsidRPr="002E6DEF">
        <w:rPr>
          <w:rFonts w:ascii="Times New Roman" w:hAnsi="Times New Roman"/>
          <w:sz w:val="24"/>
          <w:szCs w:val="24"/>
        </w:rPr>
        <w:t xml:space="preserve"> povrede od r</w:t>
      </w:r>
      <w:r w:rsidR="00CD4489">
        <w:rPr>
          <w:rFonts w:ascii="Times New Roman" w:hAnsi="Times New Roman"/>
          <w:sz w:val="24"/>
          <w:szCs w:val="24"/>
        </w:rPr>
        <w:t xml:space="preserve">aznih zvijeri, zmija, pčela, </w:t>
      </w:r>
      <w:r w:rsidRPr="002E6DEF">
        <w:rPr>
          <w:rFonts w:ascii="Times New Roman" w:hAnsi="Times New Roman"/>
          <w:sz w:val="24"/>
          <w:szCs w:val="24"/>
        </w:rPr>
        <w:t xml:space="preserve"> djel</w:t>
      </w:r>
      <w:r w:rsidR="00CD4489">
        <w:rPr>
          <w:rFonts w:ascii="Times New Roman" w:hAnsi="Times New Roman"/>
          <w:sz w:val="24"/>
          <w:szCs w:val="24"/>
        </w:rPr>
        <w:t xml:space="preserve">ovanje električne energije, </w:t>
      </w:r>
      <w:r w:rsidRPr="002E6DEF">
        <w:rPr>
          <w:rFonts w:ascii="Times New Roman" w:hAnsi="Times New Roman"/>
          <w:sz w:val="24"/>
          <w:szCs w:val="24"/>
        </w:rPr>
        <w:t>posl</w:t>
      </w:r>
      <w:r w:rsidR="00CD4489">
        <w:rPr>
          <w:rFonts w:ascii="Times New Roman" w:hAnsi="Times New Roman"/>
          <w:sz w:val="24"/>
          <w:szCs w:val="24"/>
        </w:rPr>
        <w:t xml:space="preserve">jedice vrućine ili hladnoće, </w:t>
      </w:r>
      <w:r w:rsidRPr="002E6DEF">
        <w:rPr>
          <w:rFonts w:ascii="Times New Roman" w:hAnsi="Times New Roman"/>
          <w:sz w:val="24"/>
          <w:szCs w:val="24"/>
        </w:rPr>
        <w:t xml:space="preserve"> trovanje otrovima, koji djeluju izvan</w:t>
      </w:r>
      <w:r w:rsidR="00E918A4">
        <w:rPr>
          <w:rFonts w:ascii="Times New Roman" w:hAnsi="Times New Roman"/>
          <w:sz w:val="24"/>
          <w:szCs w:val="24"/>
        </w:rPr>
        <w:t>a ili su uneseni u organizam.</w:t>
      </w:r>
    </w:p>
    <w:p w14:paraId="62D45C54" w14:textId="54678C91" w:rsidR="00024D82" w:rsidRDefault="00E918A4" w:rsidP="00024D82">
      <w:pPr>
        <w:spacing w:after="0"/>
        <w:jc w:val="both"/>
        <w:rPr>
          <w:rFonts w:ascii="Times New Roman" w:hAnsi="Times New Roman"/>
          <w:sz w:val="24"/>
          <w:szCs w:val="24"/>
        </w:rPr>
      </w:pPr>
      <w:r>
        <w:rPr>
          <w:rFonts w:ascii="Times New Roman" w:hAnsi="Times New Roman"/>
          <w:sz w:val="24"/>
          <w:szCs w:val="24"/>
        </w:rPr>
        <w:t xml:space="preserve"> </w:t>
      </w:r>
    </w:p>
    <w:p w14:paraId="07E6E25A" w14:textId="77777777" w:rsidR="00E918A4" w:rsidRPr="00E918A4" w:rsidRDefault="00E918A4" w:rsidP="00024D82">
      <w:pPr>
        <w:spacing w:after="0"/>
        <w:jc w:val="both"/>
        <w:rPr>
          <w:rFonts w:ascii="Times New Roman" w:hAnsi="Times New Roman"/>
          <w:b/>
          <w:sz w:val="24"/>
          <w:szCs w:val="24"/>
        </w:rPr>
      </w:pPr>
      <w:r w:rsidRPr="00E918A4">
        <w:rPr>
          <w:rFonts w:ascii="Times New Roman" w:hAnsi="Times New Roman"/>
          <w:b/>
          <w:sz w:val="24"/>
          <w:szCs w:val="24"/>
        </w:rPr>
        <w:lastRenderedPageBreak/>
        <w:t>Osigurava se osnovno stado neovisno o dobi/starosti grla.</w:t>
      </w:r>
    </w:p>
    <w:p w14:paraId="3F865662" w14:textId="77777777" w:rsidR="00E918A4" w:rsidRPr="00024D82" w:rsidRDefault="00E918A4" w:rsidP="00024D82">
      <w:pPr>
        <w:spacing w:after="0"/>
        <w:jc w:val="both"/>
        <w:rPr>
          <w:rFonts w:ascii="Times New Roman" w:hAnsi="Times New Roman"/>
          <w:sz w:val="24"/>
          <w:szCs w:val="24"/>
        </w:rPr>
      </w:pPr>
    </w:p>
    <w:p w14:paraId="1FACD694" w14:textId="77777777" w:rsidR="00024D82" w:rsidRDefault="00024D82" w:rsidP="00024D82">
      <w:pPr>
        <w:spacing w:after="0"/>
        <w:jc w:val="both"/>
        <w:rPr>
          <w:rFonts w:ascii="Times New Roman" w:hAnsi="Times New Roman"/>
          <w:b/>
          <w:sz w:val="24"/>
          <w:szCs w:val="24"/>
        </w:rPr>
      </w:pPr>
      <w:r>
        <w:rPr>
          <w:rFonts w:ascii="Times New Roman" w:hAnsi="Times New Roman"/>
          <w:b/>
          <w:sz w:val="24"/>
          <w:szCs w:val="24"/>
        </w:rPr>
        <w:t>1</w:t>
      </w:r>
      <w:r w:rsidRPr="00024D82">
        <w:rPr>
          <w:rFonts w:ascii="Times New Roman" w:hAnsi="Times New Roman"/>
          <w:b/>
          <w:sz w:val="24"/>
          <w:szCs w:val="24"/>
        </w:rPr>
        <w:t>.</w:t>
      </w:r>
      <w:r w:rsidR="00C53BAA">
        <w:rPr>
          <w:rFonts w:ascii="Times New Roman" w:hAnsi="Times New Roman"/>
          <w:b/>
          <w:sz w:val="24"/>
          <w:szCs w:val="24"/>
        </w:rPr>
        <w:t>2</w:t>
      </w:r>
      <w:r>
        <w:rPr>
          <w:rFonts w:ascii="Times New Roman" w:hAnsi="Times New Roman"/>
          <w:b/>
          <w:sz w:val="24"/>
          <w:szCs w:val="24"/>
        </w:rPr>
        <w:t xml:space="preserve">. </w:t>
      </w:r>
      <w:r w:rsidR="003B50B2">
        <w:rPr>
          <w:rFonts w:ascii="Times New Roman" w:hAnsi="Times New Roman"/>
          <w:b/>
          <w:sz w:val="24"/>
          <w:szCs w:val="24"/>
        </w:rPr>
        <w:t>Vrste osiguranja: Dopunski rizici</w:t>
      </w:r>
    </w:p>
    <w:p w14:paraId="44B0B199" w14:textId="77777777" w:rsidR="00C53BAA" w:rsidRPr="00C53BAA" w:rsidRDefault="00C53BAA" w:rsidP="00024D82">
      <w:pPr>
        <w:spacing w:after="0"/>
        <w:jc w:val="both"/>
        <w:rPr>
          <w:rFonts w:ascii="Times New Roman" w:hAnsi="Times New Roman"/>
          <w:b/>
          <w:sz w:val="24"/>
          <w:szCs w:val="24"/>
        </w:rPr>
      </w:pPr>
      <w:r w:rsidRPr="00C53BAA">
        <w:rPr>
          <w:rFonts w:ascii="Times New Roman" w:hAnsi="Times New Roman"/>
          <w:b/>
          <w:sz w:val="24"/>
          <w:szCs w:val="24"/>
        </w:rPr>
        <w:t>1. Osiguranje rizika gubitka ždrebeta kod poroda</w:t>
      </w:r>
      <w:r w:rsidR="00C75692">
        <w:rPr>
          <w:rFonts w:ascii="Times New Roman" w:hAnsi="Times New Roman"/>
          <w:b/>
          <w:sz w:val="24"/>
          <w:szCs w:val="24"/>
        </w:rPr>
        <w:t xml:space="preserve"> </w:t>
      </w:r>
      <w:r w:rsidR="00E918A4">
        <w:rPr>
          <w:rFonts w:ascii="Times New Roman" w:hAnsi="Times New Roman"/>
          <w:b/>
          <w:sz w:val="24"/>
          <w:szCs w:val="24"/>
        </w:rPr>
        <w:t>(šire pokriće</w:t>
      </w:r>
      <w:r w:rsidR="003621DE">
        <w:rPr>
          <w:rFonts w:ascii="Times New Roman" w:hAnsi="Times New Roman"/>
          <w:b/>
          <w:sz w:val="24"/>
          <w:szCs w:val="24"/>
        </w:rPr>
        <w:t>)</w:t>
      </w:r>
    </w:p>
    <w:p w14:paraId="499A1F83" w14:textId="33319CEF" w:rsidR="00AD42DF" w:rsidRPr="0057250C" w:rsidRDefault="00C53BAA" w:rsidP="00AD42DF">
      <w:pPr>
        <w:spacing w:after="0"/>
        <w:jc w:val="both"/>
        <w:rPr>
          <w:rFonts w:ascii="Times New Roman" w:hAnsi="Times New Roman"/>
          <w:b/>
          <w:sz w:val="24"/>
          <w:szCs w:val="24"/>
        </w:rPr>
      </w:pPr>
      <w:r w:rsidRPr="00C53BAA">
        <w:rPr>
          <w:rFonts w:ascii="Times New Roman" w:hAnsi="Times New Roman"/>
          <w:b/>
          <w:sz w:val="24"/>
          <w:szCs w:val="24"/>
        </w:rPr>
        <w:t xml:space="preserve">2. </w:t>
      </w:r>
      <w:r w:rsidR="00AD42DF" w:rsidRPr="0057250C">
        <w:rPr>
          <w:rFonts w:ascii="Times New Roman" w:hAnsi="Times New Roman"/>
          <w:b/>
          <w:sz w:val="24"/>
          <w:szCs w:val="24"/>
        </w:rPr>
        <w:t>Osiguranje životinja na sportskim natjecanjima (2</w:t>
      </w:r>
      <w:r w:rsidR="00D1261B" w:rsidRPr="0057250C">
        <w:rPr>
          <w:rFonts w:ascii="Times New Roman" w:hAnsi="Times New Roman"/>
          <w:b/>
          <w:sz w:val="24"/>
          <w:szCs w:val="24"/>
        </w:rPr>
        <w:t>5</w:t>
      </w:r>
      <w:r w:rsidR="00AD42DF" w:rsidRPr="0057250C">
        <w:rPr>
          <w:rFonts w:ascii="Times New Roman" w:hAnsi="Times New Roman"/>
          <w:b/>
          <w:sz w:val="24"/>
          <w:szCs w:val="24"/>
        </w:rPr>
        <w:t xml:space="preserve"> grl</w:t>
      </w:r>
      <w:r w:rsidR="00AF2D14" w:rsidRPr="0057250C">
        <w:rPr>
          <w:rFonts w:ascii="Times New Roman" w:hAnsi="Times New Roman"/>
          <w:b/>
          <w:sz w:val="24"/>
          <w:szCs w:val="24"/>
        </w:rPr>
        <w:t>a</w:t>
      </w:r>
      <w:r w:rsidR="00AD42DF" w:rsidRPr="0057250C">
        <w:rPr>
          <w:rFonts w:ascii="Times New Roman" w:hAnsi="Times New Roman"/>
          <w:b/>
          <w:sz w:val="24"/>
          <w:szCs w:val="24"/>
        </w:rPr>
        <w:t xml:space="preserve">), popis se dostavlja  </w:t>
      </w:r>
    </w:p>
    <w:p w14:paraId="7A2B897C" w14:textId="4E148367" w:rsidR="00E04686" w:rsidRPr="0057250C" w:rsidRDefault="00AD42DF" w:rsidP="00AD42DF">
      <w:pPr>
        <w:spacing w:after="0"/>
        <w:jc w:val="both"/>
        <w:rPr>
          <w:rFonts w:ascii="Times New Roman" w:hAnsi="Times New Roman"/>
          <w:b/>
          <w:sz w:val="24"/>
          <w:szCs w:val="24"/>
        </w:rPr>
      </w:pPr>
      <w:r w:rsidRPr="0057250C">
        <w:rPr>
          <w:rFonts w:ascii="Times New Roman" w:hAnsi="Times New Roman"/>
          <w:b/>
          <w:sz w:val="24"/>
          <w:szCs w:val="24"/>
        </w:rPr>
        <w:t xml:space="preserve">    najpovoljnijem ponuditelju.</w:t>
      </w:r>
    </w:p>
    <w:p w14:paraId="73465FB7" w14:textId="77777777" w:rsidR="004324CB" w:rsidRDefault="00572E63" w:rsidP="00AD42DF">
      <w:pPr>
        <w:spacing w:after="0"/>
        <w:jc w:val="both"/>
        <w:rPr>
          <w:rFonts w:ascii="Times New Roman" w:hAnsi="Times New Roman"/>
          <w:b/>
          <w:sz w:val="24"/>
          <w:szCs w:val="24"/>
        </w:rPr>
      </w:pPr>
      <w:r>
        <w:rPr>
          <w:rFonts w:ascii="Times New Roman" w:hAnsi="Times New Roman"/>
          <w:b/>
          <w:sz w:val="24"/>
          <w:szCs w:val="24"/>
        </w:rPr>
        <w:t>1.</w:t>
      </w:r>
      <w:r w:rsidR="004324CB">
        <w:rPr>
          <w:rFonts w:ascii="Times New Roman" w:hAnsi="Times New Roman"/>
          <w:b/>
          <w:sz w:val="24"/>
          <w:szCs w:val="24"/>
        </w:rPr>
        <w:t>3. Vrsta osigu</w:t>
      </w:r>
      <w:r>
        <w:rPr>
          <w:rFonts w:ascii="Times New Roman" w:hAnsi="Times New Roman"/>
          <w:b/>
          <w:sz w:val="24"/>
          <w:szCs w:val="24"/>
        </w:rPr>
        <w:t>ranja: Osiguranje robe (životinja) za vrijeme prijevoza (kopneni prijevoz)</w:t>
      </w:r>
    </w:p>
    <w:p w14:paraId="6DD2F17B" w14:textId="77777777" w:rsidR="00572E63" w:rsidRPr="00E918A4" w:rsidRDefault="00572E63" w:rsidP="00AD42DF">
      <w:pPr>
        <w:spacing w:after="0"/>
        <w:jc w:val="both"/>
        <w:rPr>
          <w:rFonts w:ascii="Times New Roman" w:hAnsi="Times New Roman"/>
          <w:b/>
          <w:sz w:val="24"/>
          <w:szCs w:val="24"/>
        </w:rPr>
      </w:pPr>
      <w:r>
        <w:rPr>
          <w:rFonts w:ascii="Times New Roman" w:hAnsi="Times New Roman"/>
          <w:b/>
          <w:sz w:val="24"/>
          <w:szCs w:val="24"/>
        </w:rPr>
        <w:t xml:space="preserve">- opseg pokrića: svi </w:t>
      </w:r>
      <w:r w:rsidR="008160AC">
        <w:rPr>
          <w:rFonts w:ascii="Times New Roman" w:hAnsi="Times New Roman"/>
          <w:b/>
          <w:sz w:val="24"/>
          <w:szCs w:val="24"/>
        </w:rPr>
        <w:t>rizici – otvoreno pokriće.</w:t>
      </w:r>
    </w:p>
    <w:p w14:paraId="6094BD99" w14:textId="4197DEFA" w:rsidR="00CD4489" w:rsidRPr="00C53BAA" w:rsidRDefault="00E918A4" w:rsidP="00024D82">
      <w:pPr>
        <w:spacing w:after="0"/>
        <w:jc w:val="both"/>
        <w:rPr>
          <w:rFonts w:ascii="Times New Roman" w:hAnsi="Times New Roman"/>
          <w:b/>
          <w:sz w:val="24"/>
          <w:szCs w:val="24"/>
        </w:rPr>
      </w:pPr>
      <w:r w:rsidRPr="00E918A4">
        <w:rPr>
          <w:rFonts w:ascii="Times New Roman" w:hAnsi="Times New Roman"/>
          <w:b/>
          <w:sz w:val="24"/>
          <w:szCs w:val="24"/>
        </w:rPr>
        <w:t>Ne primjenjuju se odredbe o pod</w:t>
      </w:r>
      <w:r>
        <w:rPr>
          <w:rFonts w:ascii="Times New Roman" w:hAnsi="Times New Roman"/>
          <w:b/>
          <w:sz w:val="24"/>
          <w:szCs w:val="24"/>
        </w:rPr>
        <w:t xml:space="preserve"> </w:t>
      </w:r>
      <w:r w:rsidR="005A1DA0">
        <w:rPr>
          <w:rFonts w:ascii="Times New Roman" w:hAnsi="Times New Roman"/>
          <w:b/>
          <w:sz w:val="24"/>
          <w:szCs w:val="24"/>
        </w:rPr>
        <w:t>osiguranju, a iznos premije odražava cijenu osiguranja bez primjene franšize.</w:t>
      </w:r>
    </w:p>
    <w:p w14:paraId="453A70A5" w14:textId="5763F161" w:rsidR="00024D82" w:rsidRPr="00024D82" w:rsidRDefault="00024D82" w:rsidP="00024D82">
      <w:pPr>
        <w:spacing w:after="0"/>
        <w:jc w:val="both"/>
        <w:rPr>
          <w:rFonts w:ascii="Times New Roman" w:hAnsi="Times New Roman"/>
          <w:b/>
          <w:sz w:val="24"/>
          <w:szCs w:val="24"/>
        </w:rPr>
      </w:pPr>
      <w:r>
        <w:rPr>
          <w:rFonts w:ascii="Times New Roman" w:hAnsi="Times New Roman"/>
          <w:b/>
          <w:sz w:val="24"/>
          <w:szCs w:val="24"/>
        </w:rPr>
        <w:t>1</w:t>
      </w:r>
      <w:r w:rsidRPr="00024D82">
        <w:rPr>
          <w:rFonts w:ascii="Times New Roman" w:hAnsi="Times New Roman"/>
          <w:b/>
          <w:sz w:val="24"/>
          <w:szCs w:val="24"/>
        </w:rPr>
        <w:t>.</w:t>
      </w:r>
      <w:r w:rsidR="00D0277B">
        <w:rPr>
          <w:rFonts w:ascii="Times New Roman" w:hAnsi="Times New Roman"/>
          <w:b/>
          <w:sz w:val="24"/>
          <w:szCs w:val="24"/>
        </w:rPr>
        <w:t>1.</w:t>
      </w:r>
      <w:r w:rsidR="00AA1C8B">
        <w:rPr>
          <w:rFonts w:ascii="Times New Roman" w:hAnsi="Times New Roman"/>
          <w:b/>
          <w:sz w:val="24"/>
          <w:szCs w:val="24"/>
        </w:rPr>
        <w:t>4</w:t>
      </w:r>
      <w:r>
        <w:rPr>
          <w:rFonts w:ascii="Times New Roman" w:hAnsi="Times New Roman"/>
          <w:b/>
          <w:sz w:val="24"/>
          <w:szCs w:val="24"/>
        </w:rPr>
        <w:t xml:space="preserve">. </w:t>
      </w:r>
      <w:bookmarkStart w:id="1" w:name="_Hlk66689911"/>
      <w:r w:rsidRPr="00024D82">
        <w:rPr>
          <w:rFonts w:ascii="Times New Roman" w:hAnsi="Times New Roman"/>
          <w:b/>
          <w:sz w:val="24"/>
          <w:szCs w:val="24"/>
        </w:rPr>
        <w:t>Uvjeti osiguranja u pisanom obliku</w:t>
      </w:r>
    </w:p>
    <w:p w14:paraId="6E005084" w14:textId="03BC2A94" w:rsid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Ponuditelji su za tražene vrste osiguranja dužni dostaviti sve pripadajuće uvjete osiguranja koji se odnose na predmet nabave. Potrebno je također izričito navesti ukoliko se određene odredbe uvjeta ne primjenjuju ili proširuju, a s obzirom na zahtjeve Naručitelja navedene u natječajnoj dokumentaciji</w:t>
      </w:r>
      <w:r w:rsidR="00AF0E46">
        <w:rPr>
          <w:rFonts w:ascii="Times New Roman" w:hAnsi="Times New Roman"/>
          <w:sz w:val="24"/>
          <w:szCs w:val="24"/>
        </w:rPr>
        <w:t>.</w:t>
      </w:r>
      <w:r w:rsidRPr="00024D82">
        <w:rPr>
          <w:rFonts w:ascii="Times New Roman" w:hAnsi="Times New Roman"/>
          <w:sz w:val="24"/>
          <w:szCs w:val="24"/>
        </w:rPr>
        <w:t xml:space="preserve"> Ukoliko se ne dostave pripadajući uvjeti osiguranja ponuda se odbija.</w:t>
      </w:r>
    </w:p>
    <w:bookmarkEnd w:id="1"/>
    <w:p w14:paraId="1D1DCB58" w14:textId="77777777" w:rsidR="00024D82" w:rsidRPr="00024D82" w:rsidRDefault="00024D82" w:rsidP="00024D82">
      <w:pPr>
        <w:spacing w:after="0"/>
        <w:jc w:val="both"/>
        <w:rPr>
          <w:rFonts w:ascii="Times New Roman" w:hAnsi="Times New Roman"/>
          <w:b/>
          <w:sz w:val="24"/>
          <w:szCs w:val="24"/>
        </w:rPr>
      </w:pPr>
    </w:p>
    <w:p w14:paraId="1B0EBE52" w14:textId="77777777" w:rsidR="00024D82" w:rsidRPr="00BF5C9B" w:rsidRDefault="0004282A" w:rsidP="00E918A4">
      <w:pPr>
        <w:pStyle w:val="Odlomakpopisa"/>
        <w:numPr>
          <w:ilvl w:val="0"/>
          <w:numId w:val="2"/>
        </w:numPr>
        <w:spacing w:after="0"/>
        <w:jc w:val="both"/>
        <w:rPr>
          <w:rFonts w:ascii="Times New Roman" w:hAnsi="Times New Roman"/>
          <w:b/>
          <w:sz w:val="24"/>
          <w:szCs w:val="24"/>
        </w:rPr>
      </w:pPr>
      <w:r>
        <w:rPr>
          <w:rFonts w:ascii="Times New Roman" w:hAnsi="Times New Roman"/>
          <w:b/>
          <w:sz w:val="24"/>
          <w:szCs w:val="24"/>
        </w:rPr>
        <w:t>Uvjeti sposobnosti ponuditelja</w:t>
      </w:r>
    </w:p>
    <w:p w14:paraId="1FA810FB" w14:textId="77777777" w:rsidR="00BF5C9B" w:rsidRPr="00BF5C9B" w:rsidRDefault="00BF5C9B" w:rsidP="00BF5C9B">
      <w:pPr>
        <w:pStyle w:val="Odlomakpopisa"/>
        <w:spacing w:after="0"/>
        <w:jc w:val="both"/>
        <w:rPr>
          <w:rFonts w:ascii="Times New Roman" w:hAnsi="Times New Roman"/>
          <w:b/>
          <w:sz w:val="24"/>
          <w:szCs w:val="24"/>
        </w:rPr>
      </w:pPr>
    </w:p>
    <w:p w14:paraId="0DA021B6" w14:textId="77777777" w:rsidR="00024D82" w:rsidRPr="00776F0C" w:rsidRDefault="00024D82" w:rsidP="00E918A4">
      <w:pPr>
        <w:pStyle w:val="Odlomakpopisa"/>
        <w:numPr>
          <w:ilvl w:val="2"/>
          <w:numId w:val="2"/>
        </w:numPr>
        <w:spacing w:after="0"/>
        <w:jc w:val="both"/>
        <w:rPr>
          <w:rFonts w:ascii="Times New Roman" w:hAnsi="Times New Roman"/>
          <w:b/>
          <w:sz w:val="24"/>
          <w:szCs w:val="24"/>
        </w:rPr>
      </w:pPr>
      <w:r w:rsidRPr="00776F0C">
        <w:rPr>
          <w:rFonts w:ascii="Times New Roman" w:hAnsi="Times New Roman"/>
          <w:b/>
          <w:sz w:val="24"/>
          <w:szCs w:val="24"/>
        </w:rPr>
        <w:t>Pravna i poslovna sposobnost ponuditelja: Ponuditelj je dužan u  ponudi  dostaviti:</w:t>
      </w:r>
      <w:r w:rsidR="00776F0C">
        <w:rPr>
          <w:rFonts w:ascii="Times New Roman" w:hAnsi="Times New Roman"/>
          <w:b/>
          <w:sz w:val="24"/>
          <w:szCs w:val="24"/>
        </w:rPr>
        <w:t xml:space="preserve"> </w:t>
      </w:r>
      <w:r w:rsidRPr="00776F0C">
        <w:rPr>
          <w:rFonts w:ascii="Times New Roman" w:hAnsi="Times New Roman"/>
          <w:b/>
          <w:sz w:val="24"/>
          <w:szCs w:val="24"/>
        </w:rPr>
        <w:t>Izvod</w:t>
      </w:r>
      <w:r w:rsidRPr="00776F0C">
        <w:rPr>
          <w:rFonts w:ascii="Times New Roman" w:hAnsi="Times New Roman"/>
          <w:sz w:val="24"/>
          <w:szCs w:val="24"/>
        </w:rPr>
        <w:t xml:space="preserve"> iz sudskog, obrtnog ili drugog odgovarajućeg  registra  države  sjedišta  gospodarskog  subjekta</w:t>
      </w:r>
      <w:r w:rsidRPr="00776F0C">
        <w:rPr>
          <w:rFonts w:ascii="Times New Roman" w:hAnsi="Times New Roman"/>
          <w:b/>
          <w:sz w:val="24"/>
          <w:szCs w:val="24"/>
        </w:rPr>
        <w:t>,</w:t>
      </w:r>
      <w:r w:rsidRPr="00776F0C">
        <w:rPr>
          <w:rFonts w:ascii="Times New Roman" w:hAnsi="Times New Roman"/>
          <w:sz w:val="24"/>
          <w:szCs w:val="24"/>
        </w:rPr>
        <w:t xml:space="preserve">  a  u slučaju da ne postoji, izjavu s ovjerom potpisa kod nadležnog tijela, kojim dokazuje da  ima registriranu djelatnost  u svezi s predmetom nabave. Izvod  iz sudskog, obrtnog registra ili izjava ne smiju biti stariji od 3 mjeseca računajući od dana slanja</w:t>
      </w:r>
      <w:r w:rsidRPr="00776F0C">
        <w:rPr>
          <w:rFonts w:ascii="Times New Roman" w:hAnsi="Times New Roman"/>
          <w:b/>
          <w:sz w:val="24"/>
          <w:szCs w:val="24"/>
        </w:rPr>
        <w:t xml:space="preserve"> </w:t>
      </w:r>
      <w:r w:rsidRPr="00776F0C">
        <w:rPr>
          <w:rFonts w:ascii="Times New Roman" w:hAnsi="Times New Roman"/>
          <w:sz w:val="24"/>
          <w:szCs w:val="24"/>
        </w:rPr>
        <w:t>ovog Zahtijeva za dostavu ponude</w:t>
      </w:r>
      <w:r w:rsidRPr="00776F0C">
        <w:rPr>
          <w:rFonts w:ascii="Times New Roman" w:hAnsi="Times New Roman"/>
          <w:b/>
          <w:sz w:val="24"/>
          <w:szCs w:val="24"/>
        </w:rPr>
        <w:t>.</w:t>
      </w:r>
    </w:p>
    <w:p w14:paraId="533A0341" w14:textId="77777777" w:rsidR="00AD356A" w:rsidRPr="00B707A4" w:rsidRDefault="00024D82" w:rsidP="00E918A4">
      <w:pPr>
        <w:pStyle w:val="Odlomakpopisa"/>
        <w:numPr>
          <w:ilvl w:val="2"/>
          <w:numId w:val="2"/>
        </w:numPr>
        <w:spacing w:after="0"/>
        <w:jc w:val="both"/>
        <w:rPr>
          <w:rFonts w:ascii="Times New Roman" w:hAnsi="Times New Roman"/>
          <w:sz w:val="24"/>
          <w:szCs w:val="24"/>
        </w:rPr>
      </w:pPr>
      <w:r w:rsidRPr="00B707A4">
        <w:rPr>
          <w:rFonts w:ascii="Times New Roman" w:hAnsi="Times New Roman"/>
          <w:b/>
          <w:sz w:val="24"/>
          <w:szCs w:val="24"/>
        </w:rPr>
        <w:t>Ovlaštenje, suglasnost i slično</w:t>
      </w:r>
      <w:r w:rsidRPr="00B707A4">
        <w:rPr>
          <w:rFonts w:ascii="Times New Roman" w:hAnsi="Times New Roman"/>
          <w:sz w:val="24"/>
          <w:szCs w:val="24"/>
        </w:rPr>
        <w:t xml:space="preserve"> ako su gospodarskom subjektu potrebni u zemlji sjedišta za obavljanje djelatnosti povezane s predmetom nabave </w:t>
      </w:r>
      <w:r w:rsidRPr="00B707A4">
        <w:rPr>
          <w:rFonts w:ascii="Times New Roman" w:hAnsi="Times New Roman"/>
          <w:b/>
          <w:sz w:val="24"/>
          <w:szCs w:val="24"/>
        </w:rPr>
        <w:t>- Dozvola HANFE</w:t>
      </w:r>
      <w:r w:rsidRPr="00B707A4">
        <w:rPr>
          <w:rFonts w:ascii="Times New Roman" w:hAnsi="Times New Roman"/>
          <w:sz w:val="24"/>
          <w:szCs w:val="24"/>
        </w:rPr>
        <w:t xml:space="preserve"> za obavljanje poslova osiguranja kojom ponuditelj dokazuje da je ovlašten za obavljanje djelatnosti povezane s predmetom nabave, sukladno čl. 6. i čl. 58. st.1. Zakona o osiguranju. Izdavatelj dokaza: Hrvatska agencija za nadzor financijskih usluga,  Miramarska  24b., Zagreb.</w:t>
      </w:r>
    </w:p>
    <w:p w14:paraId="739BC108" w14:textId="77777777" w:rsidR="00AD356A" w:rsidRPr="000B4BBE"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w:t>
      </w:r>
    </w:p>
    <w:p w14:paraId="394949BE" w14:textId="3CA68395" w:rsidR="00024D82" w:rsidRPr="00024D82" w:rsidRDefault="00B707A4" w:rsidP="00024D82">
      <w:pPr>
        <w:spacing w:after="0"/>
        <w:jc w:val="both"/>
        <w:rPr>
          <w:rFonts w:ascii="Times New Roman" w:hAnsi="Times New Roman"/>
          <w:b/>
          <w:sz w:val="24"/>
          <w:szCs w:val="24"/>
        </w:rPr>
      </w:pPr>
      <w:r>
        <w:rPr>
          <w:rFonts w:ascii="Times New Roman" w:hAnsi="Times New Roman"/>
          <w:b/>
          <w:sz w:val="24"/>
          <w:szCs w:val="24"/>
        </w:rPr>
        <w:t xml:space="preserve">      </w:t>
      </w:r>
      <w:r w:rsidR="00024D82">
        <w:rPr>
          <w:rFonts w:ascii="Times New Roman" w:hAnsi="Times New Roman"/>
          <w:b/>
          <w:sz w:val="24"/>
          <w:szCs w:val="24"/>
        </w:rPr>
        <w:t>2.1</w:t>
      </w:r>
      <w:r w:rsidR="00024D82" w:rsidRPr="00024D82">
        <w:rPr>
          <w:rFonts w:ascii="Times New Roman" w:hAnsi="Times New Roman"/>
          <w:b/>
          <w:sz w:val="24"/>
          <w:szCs w:val="24"/>
        </w:rPr>
        <w:t>.</w:t>
      </w:r>
      <w:r w:rsidR="00AA1C8B">
        <w:rPr>
          <w:rFonts w:ascii="Times New Roman" w:hAnsi="Times New Roman"/>
          <w:b/>
          <w:sz w:val="24"/>
          <w:szCs w:val="24"/>
        </w:rPr>
        <w:t>3</w:t>
      </w:r>
      <w:r w:rsidR="00024D82">
        <w:rPr>
          <w:rFonts w:ascii="Times New Roman" w:hAnsi="Times New Roman"/>
          <w:b/>
          <w:sz w:val="24"/>
          <w:szCs w:val="24"/>
        </w:rPr>
        <w:t xml:space="preserve">. </w:t>
      </w:r>
      <w:r w:rsidR="00024D82" w:rsidRPr="00024D82">
        <w:rPr>
          <w:rFonts w:ascii="Times New Roman" w:hAnsi="Times New Roman"/>
          <w:b/>
          <w:sz w:val="24"/>
          <w:szCs w:val="24"/>
        </w:rPr>
        <w:t xml:space="preserve"> Financijska sposobnost ponuditelja:</w:t>
      </w:r>
    </w:p>
    <w:p w14:paraId="4B9EBEFC"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Financijska sposobnost dokazuje se dokumentom izdanim od bankarskih ili drugih financijskih                            </w:t>
      </w:r>
    </w:p>
    <w:p w14:paraId="2411B5E5"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institucija kojima se dokazuje solventnost gospodarskog subjekta .</w:t>
      </w:r>
    </w:p>
    <w:p w14:paraId="567BDEB1" w14:textId="77777777" w:rsidR="00024D82" w:rsidRPr="00024D82" w:rsidRDefault="00024D82" w:rsidP="00024D82">
      <w:pPr>
        <w:spacing w:after="0"/>
        <w:jc w:val="both"/>
        <w:rPr>
          <w:rFonts w:ascii="Times New Roman" w:hAnsi="Times New Roman"/>
          <w:sz w:val="24"/>
          <w:szCs w:val="24"/>
        </w:rPr>
      </w:pPr>
    </w:p>
    <w:p w14:paraId="691B1799" w14:textId="77777777" w:rsidR="00024D82" w:rsidRPr="00B707A4" w:rsidRDefault="00024D82" w:rsidP="00E918A4">
      <w:pPr>
        <w:pStyle w:val="Odlomakpopisa"/>
        <w:numPr>
          <w:ilvl w:val="0"/>
          <w:numId w:val="2"/>
        </w:numPr>
        <w:spacing w:after="0"/>
        <w:jc w:val="both"/>
        <w:rPr>
          <w:rFonts w:ascii="Times New Roman" w:hAnsi="Times New Roman"/>
          <w:b/>
          <w:sz w:val="24"/>
          <w:szCs w:val="24"/>
        </w:rPr>
      </w:pPr>
      <w:r w:rsidRPr="00B707A4">
        <w:rPr>
          <w:rFonts w:ascii="Times New Roman" w:hAnsi="Times New Roman"/>
          <w:b/>
          <w:sz w:val="24"/>
          <w:szCs w:val="24"/>
        </w:rPr>
        <w:t xml:space="preserve">Vrsta, kvaliteta i količina predmeta nabave: </w:t>
      </w:r>
      <w:r w:rsidRPr="00B707A4">
        <w:rPr>
          <w:rFonts w:ascii="Times New Roman" w:hAnsi="Times New Roman"/>
          <w:sz w:val="24"/>
          <w:szCs w:val="24"/>
        </w:rPr>
        <w:t>U privitku dajemo obrazac  „</w:t>
      </w:r>
      <w:r w:rsidRPr="00B707A4">
        <w:rPr>
          <w:rFonts w:ascii="Times New Roman" w:hAnsi="Times New Roman"/>
          <w:b/>
          <w:sz w:val="24"/>
          <w:szCs w:val="24"/>
        </w:rPr>
        <w:t>TROŠKOVNIK</w:t>
      </w:r>
      <w:r w:rsidRPr="00B707A4">
        <w:rPr>
          <w:rFonts w:ascii="Times New Roman" w:hAnsi="Times New Roman"/>
          <w:sz w:val="24"/>
          <w:szCs w:val="24"/>
        </w:rPr>
        <w:t xml:space="preserve">“, obrazac ponude </w:t>
      </w:r>
      <w:r w:rsidRPr="00B707A4">
        <w:rPr>
          <w:rFonts w:ascii="Times New Roman" w:hAnsi="Times New Roman"/>
          <w:b/>
          <w:sz w:val="24"/>
          <w:szCs w:val="24"/>
        </w:rPr>
        <w:t>„PONUDBENI LIST“.</w:t>
      </w:r>
    </w:p>
    <w:p w14:paraId="4F65269E" w14:textId="77777777" w:rsidR="00BF5C9B" w:rsidRPr="00024D82" w:rsidRDefault="00BF5C9B" w:rsidP="00024D82">
      <w:pPr>
        <w:spacing w:after="0"/>
        <w:jc w:val="both"/>
        <w:rPr>
          <w:rFonts w:ascii="Times New Roman" w:hAnsi="Times New Roman"/>
          <w:b/>
          <w:sz w:val="24"/>
          <w:szCs w:val="24"/>
        </w:rPr>
      </w:pPr>
    </w:p>
    <w:p w14:paraId="768753A9" w14:textId="77777777" w:rsidR="00024D82" w:rsidRPr="000E205C" w:rsidRDefault="00024D82" w:rsidP="00E918A4">
      <w:pPr>
        <w:pStyle w:val="Odlomakpopisa"/>
        <w:numPr>
          <w:ilvl w:val="0"/>
          <w:numId w:val="2"/>
        </w:numPr>
        <w:spacing w:after="0"/>
        <w:jc w:val="both"/>
        <w:rPr>
          <w:rFonts w:ascii="Times New Roman" w:hAnsi="Times New Roman"/>
          <w:sz w:val="24"/>
          <w:szCs w:val="24"/>
        </w:rPr>
      </w:pPr>
      <w:r w:rsidRPr="00B707A4">
        <w:rPr>
          <w:rFonts w:ascii="Times New Roman" w:hAnsi="Times New Roman"/>
          <w:b/>
          <w:sz w:val="24"/>
          <w:szCs w:val="24"/>
        </w:rPr>
        <w:t>Mjesto izvršenja usluge:</w:t>
      </w:r>
      <w:r w:rsidRPr="00B707A4">
        <w:rPr>
          <w:rFonts w:ascii="Times New Roman" w:hAnsi="Times New Roman"/>
          <w:sz w:val="24"/>
          <w:szCs w:val="24"/>
        </w:rPr>
        <w:t xml:space="preserve"> </w:t>
      </w:r>
      <w:r w:rsidR="003E57C0">
        <w:rPr>
          <w:rFonts w:ascii="Times New Roman" w:hAnsi="Times New Roman"/>
          <w:sz w:val="24"/>
          <w:szCs w:val="24"/>
        </w:rPr>
        <w:t xml:space="preserve">Ergela Đakovo (Pastuharna, Ivandvor) i Lipik, te ostala mjesta prema poslovnoj evidenciji korisnika, za konje na priredbama, manifestacijama </w:t>
      </w:r>
      <w:r w:rsidR="0039625A">
        <w:rPr>
          <w:rFonts w:ascii="Times New Roman" w:hAnsi="Times New Roman"/>
          <w:sz w:val="24"/>
          <w:szCs w:val="24"/>
        </w:rPr>
        <w:t xml:space="preserve">i </w:t>
      </w:r>
      <w:r w:rsidR="000E205C" w:rsidRPr="000E205C">
        <w:rPr>
          <w:rFonts w:ascii="Times New Roman" w:hAnsi="Times New Roman"/>
          <w:sz w:val="24"/>
          <w:szCs w:val="24"/>
        </w:rPr>
        <w:t>u zakupu</w:t>
      </w:r>
      <w:r w:rsidR="004A4E94">
        <w:rPr>
          <w:rFonts w:ascii="Times New Roman" w:hAnsi="Times New Roman"/>
          <w:sz w:val="24"/>
          <w:szCs w:val="24"/>
        </w:rPr>
        <w:t xml:space="preserve"> (temeljem Ugovora).</w:t>
      </w:r>
    </w:p>
    <w:p w14:paraId="40A1798C" w14:textId="77777777" w:rsidR="00024D82" w:rsidRPr="00024D82" w:rsidRDefault="00024D82" w:rsidP="00024D82">
      <w:pPr>
        <w:spacing w:after="0"/>
        <w:jc w:val="both"/>
        <w:rPr>
          <w:rFonts w:ascii="Times New Roman" w:hAnsi="Times New Roman"/>
          <w:sz w:val="24"/>
          <w:szCs w:val="24"/>
        </w:rPr>
      </w:pPr>
    </w:p>
    <w:p w14:paraId="0DC0D325" w14:textId="28D7AC1A" w:rsidR="00024D82" w:rsidRPr="00B707A4" w:rsidRDefault="00024D82" w:rsidP="00E918A4">
      <w:pPr>
        <w:pStyle w:val="Odlomakpopisa"/>
        <w:numPr>
          <w:ilvl w:val="0"/>
          <w:numId w:val="2"/>
        </w:numPr>
        <w:spacing w:after="0"/>
        <w:jc w:val="both"/>
        <w:rPr>
          <w:rFonts w:ascii="Times New Roman" w:hAnsi="Times New Roman"/>
          <w:b/>
          <w:sz w:val="24"/>
          <w:szCs w:val="24"/>
        </w:rPr>
      </w:pPr>
      <w:r w:rsidRPr="00B707A4">
        <w:rPr>
          <w:rFonts w:ascii="Times New Roman" w:hAnsi="Times New Roman"/>
          <w:b/>
          <w:sz w:val="24"/>
          <w:szCs w:val="24"/>
        </w:rPr>
        <w:t xml:space="preserve">Rok (period) izvršenja usluga: </w:t>
      </w:r>
      <w:r w:rsidRPr="00B707A4">
        <w:rPr>
          <w:rFonts w:ascii="Times New Roman" w:hAnsi="Times New Roman"/>
          <w:sz w:val="24"/>
          <w:szCs w:val="24"/>
        </w:rPr>
        <w:t xml:space="preserve">Odabrani ponuditelj obvezuje se započeti s pružanjem usluga nakon potpisivanja ugovora </w:t>
      </w:r>
      <w:r w:rsidR="0096360C">
        <w:rPr>
          <w:rFonts w:ascii="Times New Roman" w:hAnsi="Times New Roman"/>
          <w:sz w:val="24"/>
          <w:szCs w:val="24"/>
        </w:rPr>
        <w:t>odnosno izdavanja police</w:t>
      </w:r>
      <w:r w:rsidRPr="00B707A4">
        <w:rPr>
          <w:rFonts w:ascii="Times New Roman" w:hAnsi="Times New Roman"/>
          <w:sz w:val="24"/>
          <w:szCs w:val="24"/>
        </w:rPr>
        <w:t xml:space="preserve"> na razdoblje od jedne godine to jest na </w:t>
      </w:r>
      <w:r w:rsidR="0096360C">
        <w:rPr>
          <w:rFonts w:ascii="Times New Roman" w:hAnsi="Times New Roman"/>
          <w:sz w:val="24"/>
          <w:szCs w:val="24"/>
        </w:rPr>
        <w:t>dvanaest</w:t>
      </w:r>
      <w:r w:rsidRPr="00B707A4">
        <w:rPr>
          <w:rFonts w:ascii="Times New Roman" w:hAnsi="Times New Roman"/>
          <w:sz w:val="24"/>
          <w:szCs w:val="24"/>
        </w:rPr>
        <w:t>.mjeseci.</w:t>
      </w:r>
    </w:p>
    <w:p w14:paraId="3970D968" w14:textId="77777777" w:rsidR="00024D82" w:rsidRPr="00024D82" w:rsidRDefault="00024D82" w:rsidP="00024D82">
      <w:pPr>
        <w:spacing w:after="0"/>
        <w:jc w:val="both"/>
        <w:rPr>
          <w:rFonts w:ascii="Times New Roman" w:hAnsi="Times New Roman"/>
          <w:sz w:val="24"/>
          <w:szCs w:val="24"/>
        </w:rPr>
      </w:pPr>
    </w:p>
    <w:p w14:paraId="39512FA4" w14:textId="77777777" w:rsidR="00024D82" w:rsidRPr="00B707A4" w:rsidRDefault="00AD356A" w:rsidP="00E918A4">
      <w:pPr>
        <w:pStyle w:val="Odlomakpopisa"/>
        <w:numPr>
          <w:ilvl w:val="0"/>
          <w:numId w:val="2"/>
        </w:numPr>
        <w:spacing w:after="0"/>
        <w:jc w:val="both"/>
        <w:rPr>
          <w:rFonts w:ascii="Times New Roman" w:hAnsi="Times New Roman"/>
          <w:b/>
          <w:sz w:val="24"/>
          <w:szCs w:val="24"/>
        </w:rPr>
      </w:pPr>
      <w:r w:rsidRPr="00B707A4">
        <w:rPr>
          <w:rFonts w:ascii="Times New Roman" w:hAnsi="Times New Roman"/>
          <w:b/>
          <w:sz w:val="24"/>
          <w:szCs w:val="24"/>
        </w:rPr>
        <w:t xml:space="preserve"> </w:t>
      </w:r>
      <w:r w:rsidR="00024D82" w:rsidRPr="00B707A4">
        <w:rPr>
          <w:rFonts w:ascii="Times New Roman" w:hAnsi="Times New Roman"/>
          <w:b/>
          <w:sz w:val="24"/>
          <w:szCs w:val="24"/>
        </w:rPr>
        <w:t>Plaćanje:</w:t>
      </w:r>
      <w:r w:rsidR="00BF5C9B" w:rsidRPr="00B707A4">
        <w:rPr>
          <w:rFonts w:ascii="Times New Roman" w:hAnsi="Times New Roman"/>
          <w:b/>
          <w:sz w:val="24"/>
          <w:szCs w:val="24"/>
        </w:rPr>
        <w:t xml:space="preserve"> </w:t>
      </w:r>
      <w:r w:rsidR="00024D82" w:rsidRPr="00B707A4">
        <w:rPr>
          <w:rFonts w:ascii="Times New Roman" w:hAnsi="Times New Roman"/>
          <w:sz w:val="24"/>
          <w:szCs w:val="24"/>
        </w:rPr>
        <w:t>Predujam isključen, plaćanje kvartalno (tromjesečno) u roku 30 dana od dana ispostave računa za protekli kvartal (tromjesečje).</w:t>
      </w:r>
    </w:p>
    <w:p w14:paraId="7A9D7DA4" w14:textId="77777777" w:rsidR="00024D82" w:rsidRPr="00024D82" w:rsidRDefault="00024D82" w:rsidP="00024D82">
      <w:pPr>
        <w:spacing w:after="0"/>
        <w:jc w:val="both"/>
        <w:rPr>
          <w:rFonts w:ascii="Times New Roman" w:hAnsi="Times New Roman"/>
          <w:sz w:val="24"/>
          <w:szCs w:val="24"/>
        </w:rPr>
      </w:pPr>
    </w:p>
    <w:p w14:paraId="06E9FF55" w14:textId="77777777" w:rsidR="00024D82" w:rsidRPr="00B707A4" w:rsidRDefault="0017690D" w:rsidP="00E918A4">
      <w:pPr>
        <w:pStyle w:val="Odlomakpopisa"/>
        <w:numPr>
          <w:ilvl w:val="0"/>
          <w:numId w:val="2"/>
        </w:numPr>
        <w:spacing w:after="0"/>
        <w:jc w:val="both"/>
        <w:rPr>
          <w:rFonts w:ascii="Times New Roman" w:hAnsi="Times New Roman"/>
          <w:b/>
          <w:sz w:val="24"/>
          <w:szCs w:val="24"/>
        </w:rPr>
      </w:pPr>
      <w:r w:rsidRPr="00B707A4">
        <w:rPr>
          <w:rFonts w:ascii="Times New Roman" w:hAnsi="Times New Roman"/>
          <w:b/>
          <w:sz w:val="24"/>
          <w:szCs w:val="24"/>
        </w:rPr>
        <w:t xml:space="preserve"> </w:t>
      </w:r>
      <w:r w:rsidR="00776F0C" w:rsidRPr="00B707A4">
        <w:rPr>
          <w:rFonts w:ascii="Times New Roman" w:hAnsi="Times New Roman"/>
          <w:b/>
          <w:sz w:val="24"/>
          <w:szCs w:val="24"/>
        </w:rPr>
        <w:t xml:space="preserve"> </w:t>
      </w:r>
      <w:r w:rsidR="0004282A" w:rsidRPr="00B707A4">
        <w:rPr>
          <w:rFonts w:ascii="Times New Roman" w:hAnsi="Times New Roman"/>
          <w:b/>
          <w:sz w:val="24"/>
          <w:szCs w:val="24"/>
        </w:rPr>
        <w:t>Podaci o ponudi</w:t>
      </w:r>
    </w:p>
    <w:p w14:paraId="59F51201" w14:textId="77777777" w:rsidR="00776F0C" w:rsidRPr="00024D82" w:rsidRDefault="00776F0C" w:rsidP="00024D82">
      <w:pPr>
        <w:spacing w:after="0"/>
        <w:jc w:val="both"/>
        <w:rPr>
          <w:rFonts w:ascii="Times New Roman" w:hAnsi="Times New Roman"/>
          <w:b/>
          <w:sz w:val="24"/>
          <w:szCs w:val="24"/>
        </w:rPr>
      </w:pPr>
    </w:p>
    <w:p w14:paraId="29C09E0F" w14:textId="77777777" w:rsidR="00024D82" w:rsidRPr="00024D82" w:rsidRDefault="00776F0C" w:rsidP="00024D82">
      <w:pPr>
        <w:spacing w:after="0"/>
        <w:jc w:val="both"/>
        <w:rPr>
          <w:rFonts w:ascii="Times New Roman" w:hAnsi="Times New Roman"/>
          <w:sz w:val="24"/>
          <w:szCs w:val="24"/>
        </w:rPr>
      </w:pPr>
      <w:r>
        <w:rPr>
          <w:rFonts w:ascii="Times New Roman" w:hAnsi="Times New Roman"/>
          <w:b/>
          <w:sz w:val="24"/>
          <w:szCs w:val="24"/>
        </w:rPr>
        <w:t xml:space="preserve">     </w:t>
      </w:r>
      <w:r w:rsidR="0017690D">
        <w:rPr>
          <w:rFonts w:ascii="Times New Roman" w:hAnsi="Times New Roman"/>
          <w:b/>
          <w:sz w:val="24"/>
          <w:szCs w:val="24"/>
        </w:rPr>
        <w:t>7</w:t>
      </w:r>
      <w:r w:rsidR="00024D82" w:rsidRPr="00024D82">
        <w:rPr>
          <w:rFonts w:ascii="Times New Roman" w:hAnsi="Times New Roman"/>
          <w:b/>
          <w:sz w:val="24"/>
          <w:szCs w:val="24"/>
        </w:rPr>
        <w:t>.1.</w:t>
      </w:r>
      <w:r w:rsidR="00B707A4">
        <w:rPr>
          <w:rFonts w:ascii="Times New Roman" w:hAnsi="Times New Roman"/>
          <w:b/>
          <w:sz w:val="24"/>
          <w:szCs w:val="24"/>
        </w:rPr>
        <w:t xml:space="preserve"> </w:t>
      </w:r>
      <w:r w:rsidR="00024D82" w:rsidRPr="00024D82">
        <w:rPr>
          <w:rFonts w:ascii="Times New Roman" w:hAnsi="Times New Roman"/>
          <w:b/>
          <w:sz w:val="24"/>
          <w:szCs w:val="24"/>
        </w:rPr>
        <w:t>Ponuda mora sadržavati</w:t>
      </w:r>
      <w:r w:rsidR="00024D82" w:rsidRPr="00024D82">
        <w:rPr>
          <w:rFonts w:ascii="Times New Roman" w:hAnsi="Times New Roman"/>
          <w:sz w:val="24"/>
          <w:szCs w:val="24"/>
        </w:rPr>
        <w:t xml:space="preserve">:  </w:t>
      </w:r>
    </w:p>
    <w:p w14:paraId="5D7C7C4A" w14:textId="77777777" w:rsidR="00024D82" w:rsidRPr="00024D82" w:rsidRDefault="00776F0C" w:rsidP="00024D82">
      <w:pPr>
        <w:spacing w:after="0"/>
        <w:jc w:val="both"/>
        <w:rPr>
          <w:rFonts w:ascii="Times New Roman" w:hAnsi="Times New Roman"/>
          <w:sz w:val="24"/>
          <w:szCs w:val="24"/>
        </w:rPr>
      </w:pPr>
      <w:r>
        <w:rPr>
          <w:rFonts w:ascii="Times New Roman" w:hAnsi="Times New Roman"/>
          <w:sz w:val="24"/>
          <w:szCs w:val="24"/>
        </w:rPr>
        <w:t xml:space="preserve">    </w:t>
      </w:r>
      <w:r w:rsidR="00024D82" w:rsidRPr="00024D82">
        <w:rPr>
          <w:rFonts w:ascii="Times New Roman" w:hAnsi="Times New Roman"/>
          <w:sz w:val="24"/>
          <w:szCs w:val="24"/>
        </w:rPr>
        <w:t xml:space="preserve"> 1. Popunjen, potpisan i ovjeren obrazac ponude „PONUDBENI LIST“.</w:t>
      </w:r>
    </w:p>
    <w:p w14:paraId="0BB910BB"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w:t>
      </w:r>
      <w:r w:rsidR="00776F0C">
        <w:rPr>
          <w:rFonts w:ascii="Times New Roman" w:hAnsi="Times New Roman"/>
          <w:sz w:val="24"/>
          <w:szCs w:val="24"/>
        </w:rPr>
        <w:t xml:space="preserve">    </w:t>
      </w:r>
      <w:r w:rsidRPr="00024D82">
        <w:rPr>
          <w:rFonts w:ascii="Times New Roman" w:hAnsi="Times New Roman"/>
          <w:sz w:val="24"/>
          <w:szCs w:val="24"/>
        </w:rPr>
        <w:t>2. Popunjen, potpisan</w:t>
      </w:r>
      <w:r w:rsidR="007D56D0">
        <w:rPr>
          <w:rFonts w:ascii="Times New Roman" w:hAnsi="Times New Roman"/>
          <w:sz w:val="24"/>
          <w:szCs w:val="24"/>
        </w:rPr>
        <w:t>i</w:t>
      </w:r>
      <w:r w:rsidRPr="00024D82">
        <w:rPr>
          <w:rFonts w:ascii="Times New Roman" w:hAnsi="Times New Roman"/>
          <w:sz w:val="24"/>
          <w:szCs w:val="24"/>
        </w:rPr>
        <w:t xml:space="preserve"> i ovjeren</w:t>
      </w:r>
      <w:r w:rsidR="007D56D0">
        <w:rPr>
          <w:rFonts w:ascii="Times New Roman" w:hAnsi="Times New Roman"/>
          <w:sz w:val="24"/>
          <w:szCs w:val="24"/>
        </w:rPr>
        <w:t>i obrasci</w:t>
      </w:r>
      <w:r w:rsidRPr="00024D82">
        <w:rPr>
          <w:rFonts w:ascii="Times New Roman" w:hAnsi="Times New Roman"/>
          <w:sz w:val="24"/>
          <w:szCs w:val="24"/>
        </w:rPr>
        <w:t xml:space="preserve"> „TROŠKOVNIK „.</w:t>
      </w:r>
    </w:p>
    <w:p w14:paraId="55C39459" w14:textId="08E53335"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w:t>
      </w:r>
      <w:r w:rsidR="00776F0C">
        <w:rPr>
          <w:rFonts w:ascii="Times New Roman" w:hAnsi="Times New Roman"/>
          <w:sz w:val="24"/>
          <w:szCs w:val="24"/>
        </w:rPr>
        <w:t xml:space="preserve">    </w:t>
      </w:r>
      <w:r w:rsidRPr="00024D82">
        <w:rPr>
          <w:rFonts w:ascii="Times New Roman" w:hAnsi="Times New Roman"/>
          <w:sz w:val="24"/>
          <w:szCs w:val="24"/>
        </w:rPr>
        <w:t xml:space="preserve">3. Uvjete osiguranja kao što je navedeno u točki </w:t>
      </w:r>
      <w:r w:rsidR="00EC5AB4">
        <w:rPr>
          <w:rFonts w:ascii="Times New Roman" w:hAnsi="Times New Roman"/>
          <w:sz w:val="24"/>
          <w:szCs w:val="24"/>
        </w:rPr>
        <w:t xml:space="preserve"> 1.1.</w:t>
      </w:r>
      <w:r w:rsidR="0096360C">
        <w:rPr>
          <w:rFonts w:ascii="Times New Roman" w:hAnsi="Times New Roman"/>
          <w:sz w:val="24"/>
          <w:szCs w:val="24"/>
        </w:rPr>
        <w:t>4</w:t>
      </w:r>
      <w:r w:rsidR="00776F0C">
        <w:rPr>
          <w:rFonts w:ascii="Times New Roman" w:hAnsi="Times New Roman"/>
          <w:sz w:val="24"/>
          <w:szCs w:val="24"/>
        </w:rPr>
        <w:t>.ovog  Zaht</w:t>
      </w:r>
      <w:r w:rsidRPr="00024D82">
        <w:rPr>
          <w:rFonts w:ascii="Times New Roman" w:hAnsi="Times New Roman"/>
          <w:sz w:val="24"/>
          <w:szCs w:val="24"/>
        </w:rPr>
        <w:t>jeva za dostavu  ponude.</w:t>
      </w:r>
    </w:p>
    <w:p w14:paraId="4B1EFFEF" w14:textId="77777777" w:rsidR="00776F0C"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w:t>
      </w:r>
      <w:r w:rsidR="00776F0C">
        <w:rPr>
          <w:rFonts w:ascii="Times New Roman" w:hAnsi="Times New Roman"/>
          <w:sz w:val="24"/>
          <w:szCs w:val="24"/>
        </w:rPr>
        <w:t xml:space="preserve">    </w:t>
      </w:r>
      <w:r w:rsidRPr="00024D82">
        <w:rPr>
          <w:rFonts w:ascii="Times New Roman" w:hAnsi="Times New Roman"/>
          <w:sz w:val="24"/>
          <w:szCs w:val="24"/>
        </w:rPr>
        <w:t xml:space="preserve">4. Svi uvjeti sposobnosti kao što je navedeno u točki </w:t>
      </w:r>
      <w:r w:rsidR="00776F0C">
        <w:rPr>
          <w:rFonts w:ascii="Times New Roman" w:hAnsi="Times New Roman"/>
          <w:sz w:val="24"/>
          <w:szCs w:val="24"/>
        </w:rPr>
        <w:t xml:space="preserve"> 2</w:t>
      </w:r>
      <w:r w:rsidRPr="00024D82">
        <w:rPr>
          <w:rFonts w:ascii="Times New Roman" w:hAnsi="Times New Roman"/>
          <w:sz w:val="24"/>
          <w:szCs w:val="24"/>
        </w:rPr>
        <w:t>.ovog  Zahtijeva za dostavu  ponude,</w:t>
      </w:r>
      <w:r w:rsidR="00BF5C9B">
        <w:rPr>
          <w:rFonts w:ascii="Times New Roman" w:hAnsi="Times New Roman"/>
          <w:sz w:val="24"/>
          <w:szCs w:val="24"/>
        </w:rPr>
        <w:t xml:space="preserve"> a </w:t>
      </w:r>
      <w:r w:rsidR="00776F0C">
        <w:rPr>
          <w:rFonts w:ascii="Times New Roman" w:hAnsi="Times New Roman"/>
          <w:sz w:val="24"/>
          <w:szCs w:val="24"/>
        </w:rPr>
        <w:t xml:space="preserve"> </w:t>
      </w:r>
    </w:p>
    <w:p w14:paraId="7F4D5959" w14:textId="77777777" w:rsidR="00024D82" w:rsidRDefault="00776F0C" w:rsidP="00024D82">
      <w:pPr>
        <w:spacing w:after="0"/>
        <w:jc w:val="both"/>
        <w:rPr>
          <w:rFonts w:ascii="Times New Roman" w:hAnsi="Times New Roman"/>
          <w:sz w:val="24"/>
          <w:szCs w:val="24"/>
        </w:rPr>
      </w:pPr>
      <w:r>
        <w:rPr>
          <w:rFonts w:ascii="Times New Roman" w:hAnsi="Times New Roman"/>
          <w:sz w:val="24"/>
          <w:szCs w:val="24"/>
        </w:rPr>
        <w:t xml:space="preserve">         </w:t>
      </w:r>
      <w:r w:rsidR="00BF5C9B">
        <w:rPr>
          <w:rFonts w:ascii="Times New Roman" w:hAnsi="Times New Roman"/>
          <w:sz w:val="24"/>
          <w:szCs w:val="24"/>
        </w:rPr>
        <w:t xml:space="preserve">isti mogu </w:t>
      </w:r>
      <w:r w:rsidR="00024D82" w:rsidRPr="00024D82">
        <w:rPr>
          <w:rFonts w:ascii="Times New Roman" w:hAnsi="Times New Roman"/>
          <w:sz w:val="24"/>
          <w:szCs w:val="24"/>
        </w:rPr>
        <w:t>biti dostavljeni u neovjerenoj preslici.</w:t>
      </w:r>
    </w:p>
    <w:p w14:paraId="5569B041" w14:textId="77777777" w:rsidR="00035D7F" w:rsidRDefault="00035D7F" w:rsidP="00024D82">
      <w:pPr>
        <w:spacing w:after="0"/>
        <w:jc w:val="both"/>
        <w:rPr>
          <w:rFonts w:ascii="Times New Roman" w:hAnsi="Times New Roman"/>
          <w:sz w:val="24"/>
          <w:szCs w:val="24"/>
        </w:rPr>
      </w:pPr>
      <w:r>
        <w:rPr>
          <w:rFonts w:ascii="Times New Roman" w:hAnsi="Times New Roman"/>
          <w:sz w:val="24"/>
          <w:szCs w:val="24"/>
        </w:rPr>
        <w:t xml:space="preserve">     5. </w:t>
      </w:r>
      <w:r w:rsidRPr="00035D7F">
        <w:rPr>
          <w:rFonts w:ascii="Times New Roman" w:hAnsi="Times New Roman"/>
          <w:sz w:val="24"/>
          <w:szCs w:val="24"/>
        </w:rPr>
        <w:t>Izjavu o roku isplate osigurnine</w:t>
      </w:r>
    </w:p>
    <w:p w14:paraId="529B9071" w14:textId="77777777" w:rsidR="007D56D0" w:rsidRDefault="00035D7F" w:rsidP="007D56D0">
      <w:pPr>
        <w:spacing w:after="0"/>
        <w:rPr>
          <w:rFonts w:ascii="Times New Roman" w:hAnsi="Times New Roman"/>
          <w:sz w:val="24"/>
          <w:szCs w:val="24"/>
        </w:rPr>
      </w:pPr>
      <w:r>
        <w:rPr>
          <w:rFonts w:ascii="Times New Roman" w:hAnsi="Times New Roman"/>
          <w:sz w:val="24"/>
          <w:szCs w:val="24"/>
        </w:rPr>
        <w:t xml:space="preserve">     6</w:t>
      </w:r>
      <w:r w:rsidR="007D56D0">
        <w:rPr>
          <w:rFonts w:ascii="Times New Roman" w:hAnsi="Times New Roman"/>
          <w:sz w:val="24"/>
          <w:szCs w:val="24"/>
        </w:rPr>
        <w:t xml:space="preserve">. </w:t>
      </w:r>
      <w:r w:rsidR="00FF5280">
        <w:rPr>
          <w:rFonts w:ascii="Times New Roman" w:hAnsi="Times New Roman"/>
          <w:sz w:val="24"/>
          <w:szCs w:val="24"/>
        </w:rPr>
        <w:t xml:space="preserve">Izjava o nekažnjavanju (Prilog </w:t>
      </w:r>
      <w:r w:rsidR="007D56D0" w:rsidRPr="007D56D0">
        <w:rPr>
          <w:rFonts w:ascii="Times New Roman" w:hAnsi="Times New Roman"/>
          <w:sz w:val="24"/>
          <w:szCs w:val="24"/>
        </w:rPr>
        <w:t>)</w:t>
      </w:r>
    </w:p>
    <w:p w14:paraId="35012F4B" w14:textId="77777777" w:rsidR="00024D82" w:rsidRDefault="007D56D0" w:rsidP="007D56D0">
      <w:pPr>
        <w:spacing w:after="0"/>
        <w:rPr>
          <w:rFonts w:ascii="Times New Roman" w:hAnsi="Times New Roman"/>
          <w:sz w:val="24"/>
          <w:szCs w:val="24"/>
        </w:rPr>
      </w:pPr>
      <w:r>
        <w:rPr>
          <w:rFonts w:ascii="Times New Roman" w:hAnsi="Times New Roman"/>
          <w:sz w:val="24"/>
          <w:szCs w:val="24"/>
        </w:rPr>
        <w:t xml:space="preserve">    </w:t>
      </w:r>
      <w:r w:rsidR="00776F0C">
        <w:rPr>
          <w:rFonts w:ascii="Times New Roman" w:hAnsi="Times New Roman"/>
          <w:sz w:val="24"/>
          <w:szCs w:val="24"/>
        </w:rPr>
        <w:t xml:space="preserve"> </w:t>
      </w:r>
      <w:r w:rsidR="00035D7F">
        <w:rPr>
          <w:rFonts w:ascii="Times New Roman" w:hAnsi="Times New Roman"/>
          <w:sz w:val="24"/>
          <w:szCs w:val="24"/>
        </w:rPr>
        <w:t>7</w:t>
      </w:r>
      <w:r>
        <w:rPr>
          <w:rFonts w:ascii="Times New Roman" w:hAnsi="Times New Roman"/>
          <w:sz w:val="24"/>
          <w:szCs w:val="24"/>
        </w:rPr>
        <w:t>.</w:t>
      </w:r>
      <w:r w:rsidR="00024D82" w:rsidRPr="00024D82">
        <w:rPr>
          <w:rFonts w:ascii="Times New Roman" w:hAnsi="Times New Roman"/>
          <w:sz w:val="24"/>
          <w:szCs w:val="24"/>
        </w:rPr>
        <w:t xml:space="preserve"> Popis svih sastavnih dijelova ponude i /ili priloga ponude.</w:t>
      </w:r>
    </w:p>
    <w:p w14:paraId="09802DD6" w14:textId="77777777" w:rsidR="00776F0C" w:rsidRPr="00024D82" w:rsidRDefault="00776F0C" w:rsidP="00024D82">
      <w:pPr>
        <w:spacing w:after="0"/>
        <w:jc w:val="both"/>
        <w:rPr>
          <w:rFonts w:ascii="Times New Roman" w:hAnsi="Times New Roman"/>
          <w:sz w:val="24"/>
          <w:szCs w:val="24"/>
        </w:rPr>
      </w:pPr>
    </w:p>
    <w:p w14:paraId="156B1933" w14:textId="77777777" w:rsidR="00BF5C9B"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Svaka dostavljena  ponuda koja nije ovako napravljena (kompletirana) bit će odbijena i neće se </w:t>
      </w:r>
      <w:r w:rsidR="00BF5C9B">
        <w:rPr>
          <w:rFonts w:ascii="Times New Roman" w:hAnsi="Times New Roman"/>
          <w:sz w:val="24"/>
          <w:szCs w:val="24"/>
        </w:rPr>
        <w:t xml:space="preserve"> </w:t>
      </w:r>
    </w:p>
    <w:p w14:paraId="48B284AE" w14:textId="77777777" w:rsidR="00024D82" w:rsidRDefault="00BF5C9B" w:rsidP="00024D82">
      <w:pPr>
        <w:spacing w:after="0"/>
        <w:jc w:val="both"/>
        <w:rPr>
          <w:rFonts w:ascii="Times New Roman" w:hAnsi="Times New Roman"/>
          <w:sz w:val="24"/>
          <w:szCs w:val="24"/>
        </w:rPr>
      </w:pPr>
      <w:r>
        <w:rPr>
          <w:rFonts w:ascii="Times New Roman" w:hAnsi="Times New Roman"/>
          <w:sz w:val="24"/>
          <w:szCs w:val="24"/>
        </w:rPr>
        <w:t xml:space="preserve">    </w:t>
      </w:r>
      <w:r w:rsidR="00024D82" w:rsidRPr="00024D82">
        <w:rPr>
          <w:rFonts w:ascii="Times New Roman" w:hAnsi="Times New Roman"/>
          <w:sz w:val="24"/>
          <w:szCs w:val="24"/>
        </w:rPr>
        <w:t>razmatrati.</w:t>
      </w:r>
    </w:p>
    <w:p w14:paraId="0398E82C" w14:textId="77777777" w:rsidR="00AE6319" w:rsidRPr="00024D82" w:rsidRDefault="00AE6319" w:rsidP="00024D82">
      <w:pPr>
        <w:spacing w:after="0"/>
        <w:jc w:val="both"/>
        <w:rPr>
          <w:rFonts w:ascii="Times New Roman" w:hAnsi="Times New Roman"/>
          <w:sz w:val="24"/>
          <w:szCs w:val="24"/>
        </w:rPr>
      </w:pPr>
    </w:p>
    <w:p w14:paraId="1C0F951C" w14:textId="77777777" w:rsidR="00024D82" w:rsidRPr="00024D82" w:rsidRDefault="00776F0C" w:rsidP="00024D82">
      <w:pPr>
        <w:spacing w:after="0"/>
        <w:jc w:val="both"/>
        <w:rPr>
          <w:rFonts w:ascii="Times New Roman" w:hAnsi="Times New Roman"/>
          <w:b/>
          <w:sz w:val="24"/>
          <w:szCs w:val="24"/>
        </w:rPr>
      </w:pPr>
      <w:r>
        <w:rPr>
          <w:rFonts w:ascii="Times New Roman" w:hAnsi="Times New Roman"/>
          <w:b/>
          <w:sz w:val="24"/>
          <w:szCs w:val="24"/>
        </w:rPr>
        <w:t xml:space="preserve">       </w:t>
      </w:r>
      <w:r w:rsidR="0017690D">
        <w:rPr>
          <w:rFonts w:ascii="Times New Roman" w:hAnsi="Times New Roman"/>
          <w:b/>
          <w:sz w:val="24"/>
          <w:szCs w:val="24"/>
        </w:rPr>
        <w:t>7</w:t>
      </w:r>
      <w:r w:rsidR="00024D82" w:rsidRPr="00024D82">
        <w:rPr>
          <w:rFonts w:ascii="Times New Roman" w:hAnsi="Times New Roman"/>
          <w:b/>
          <w:sz w:val="24"/>
          <w:szCs w:val="24"/>
        </w:rPr>
        <w:t>.</w:t>
      </w:r>
      <w:r w:rsidR="00B707A4">
        <w:rPr>
          <w:rFonts w:ascii="Times New Roman" w:hAnsi="Times New Roman"/>
          <w:b/>
          <w:sz w:val="24"/>
          <w:szCs w:val="24"/>
        </w:rPr>
        <w:t xml:space="preserve"> </w:t>
      </w:r>
      <w:r w:rsidR="00024D82" w:rsidRPr="00024D82">
        <w:rPr>
          <w:rFonts w:ascii="Times New Roman" w:hAnsi="Times New Roman"/>
          <w:b/>
          <w:sz w:val="24"/>
          <w:szCs w:val="24"/>
        </w:rPr>
        <w:t xml:space="preserve">2. </w:t>
      </w:r>
      <w:r w:rsidR="00B707A4">
        <w:rPr>
          <w:rFonts w:ascii="Times New Roman" w:hAnsi="Times New Roman"/>
          <w:b/>
          <w:sz w:val="24"/>
          <w:szCs w:val="24"/>
        </w:rPr>
        <w:t xml:space="preserve"> </w:t>
      </w:r>
      <w:r w:rsidR="00024D82" w:rsidRPr="00024D82">
        <w:rPr>
          <w:rFonts w:ascii="Times New Roman" w:hAnsi="Times New Roman"/>
          <w:b/>
          <w:sz w:val="24"/>
          <w:szCs w:val="24"/>
        </w:rPr>
        <w:t xml:space="preserve">Oblik i način izrade ponude: </w:t>
      </w:r>
    </w:p>
    <w:p w14:paraId="1CD824B2" w14:textId="77777777" w:rsidR="00C7569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1.  Pri  izradi  ponude  ponuditelj  se  mora  pridržavati svih uvjeta  iz ovog zahtjeva za dostavu </w:t>
      </w:r>
      <w:r w:rsidR="00C75692">
        <w:rPr>
          <w:rFonts w:ascii="Times New Roman" w:hAnsi="Times New Roman"/>
          <w:sz w:val="24"/>
          <w:szCs w:val="24"/>
        </w:rPr>
        <w:t xml:space="preserve"> </w:t>
      </w:r>
    </w:p>
    <w:p w14:paraId="2B048C1E" w14:textId="77777777" w:rsidR="00024D82" w:rsidRPr="00024D82" w:rsidRDefault="00C75692" w:rsidP="00024D82">
      <w:pPr>
        <w:spacing w:after="0"/>
        <w:jc w:val="both"/>
        <w:rPr>
          <w:rFonts w:ascii="Times New Roman" w:hAnsi="Times New Roman"/>
          <w:sz w:val="24"/>
          <w:szCs w:val="24"/>
        </w:rPr>
      </w:pPr>
      <w:r>
        <w:rPr>
          <w:rFonts w:ascii="Times New Roman" w:hAnsi="Times New Roman"/>
          <w:sz w:val="24"/>
          <w:szCs w:val="24"/>
        </w:rPr>
        <w:t xml:space="preserve">     </w:t>
      </w:r>
      <w:r w:rsidR="00024D82" w:rsidRPr="00024D82">
        <w:rPr>
          <w:rFonts w:ascii="Times New Roman" w:hAnsi="Times New Roman"/>
          <w:sz w:val="24"/>
          <w:szCs w:val="24"/>
        </w:rPr>
        <w:t>ponude.</w:t>
      </w:r>
    </w:p>
    <w:p w14:paraId="6880315D"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2.  Ponuda  se  zajedno  s  pripadajućom  dokumentacijom  izrađuje  na  hrvatskom  jeziku  i </w:t>
      </w:r>
    </w:p>
    <w:p w14:paraId="18F2AE28" w14:textId="1B76A42A"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latiničnom pismu, a ci</w:t>
      </w:r>
      <w:r w:rsidR="003E15E1">
        <w:rPr>
          <w:rFonts w:ascii="Times New Roman" w:hAnsi="Times New Roman"/>
          <w:sz w:val="24"/>
          <w:szCs w:val="24"/>
        </w:rPr>
        <w:t>jena ponude izražava se u eurima</w:t>
      </w:r>
      <w:r w:rsidRPr="00024D82">
        <w:rPr>
          <w:rFonts w:ascii="Times New Roman" w:hAnsi="Times New Roman"/>
          <w:sz w:val="24"/>
          <w:szCs w:val="24"/>
        </w:rPr>
        <w:t xml:space="preserve">. </w:t>
      </w:r>
    </w:p>
    <w:p w14:paraId="310FE131"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3.  Pri  izradi  ponude  ponuditelj  ne  smije  mijenjati  i  nadopunjavati  tekst  dokumentacije  za </w:t>
      </w:r>
    </w:p>
    <w:p w14:paraId="493ED22B"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nadmetanje. </w:t>
      </w:r>
    </w:p>
    <w:p w14:paraId="0A118C66"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4.  Ponuda se izrađuje na način da čini cjelinu. Ako zbog opsega ili drugih objektivnih okolnosti </w:t>
      </w:r>
    </w:p>
    <w:p w14:paraId="5E43D130"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ponuda  ne  može  biti  izrađena  na  način  da čini  cjelinu,  onda  se  izrađuje  u  dva  ili  više </w:t>
      </w:r>
    </w:p>
    <w:p w14:paraId="6ABCF7C0"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dijelova. </w:t>
      </w:r>
    </w:p>
    <w:p w14:paraId="6E796E5E"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5.  Ponuda se uvezuje na način da se onemogući naknadno vađenje ili umetanje listova. </w:t>
      </w:r>
    </w:p>
    <w:p w14:paraId="438C0263"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6.  Ako  je  ponuda  izrađena  u  dva  ili  više  dijelova,  svaki  dio  se  uvezuje  na  način  da  se </w:t>
      </w:r>
    </w:p>
    <w:p w14:paraId="6D445BB7"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onemogući naknadno vađenje ili umetanje listova. </w:t>
      </w:r>
    </w:p>
    <w:p w14:paraId="727F6DD1"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7.  Stranice ponude se označavaju brojem na način da je vidljiv redni broj stranice i ukupan broj </w:t>
      </w:r>
    </w:p>
    <w:p w14:paraId="1DA4F253"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stranica ponude. Kada je ponuda izrađena od više dijelova, stranice se označavaju na način </w:t>
      </w:r>
    </w:p>
    <w:p w14:paraId="5BF11652"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da svaki slijedeći dio započinje rednim brojem koji se nastavlja na redni broj stranice kojim </w:t>
      </w:r>
    </w:p>
    <w:p w14:paraId="4AF21C28"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završava  prethodni  dio.  Ako  je  dio  ponude  izvorno  numeriran  (primjerice  katalozi), </w:t>
      </w:r>
    </w:p>
    <w:p w14:paraId="452F189A"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ponuditelj ne mora taj dio ponude ponovno numerirati.</w:t>
      </w:r>
    </w:p>
    <w:p w14:paraId="3ACF9F44"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lastRenderedPageBreak/>
        <w:t xml:space="preserve">8.  Ponude se pišu neizbrisivom tintom. </w:t>
      </w:r>
    </w:p>
    <w:p w14:paraId="4A1DCCF1" w14:textId="77777777" w:rsidR="00AE6319"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9.  Ispravci  u  ponudi  moraju  biti  izrađeni  na  način  da  su  vidljivi.  Ispravci  moraju  uz  </w:t>
      </w:r>
    </w:p>
    <w:p w14:paraId="744C2033" w14:textId="77777777" w:rsidR="00024D82" w:rsidRPr="00AE6319" w:rsidRDefault="00AE6319" w:rsidP="00776F0C">
      <w:pPr>
        <w:spacing w:after="0"/>
        <w:jc w:val="both"/>
        <w:rPr>
          <w:rFonts w:ascii="Times New Roman" w:hAnsi="Times New Roman"/>
          <w:sz w:val="24"/>
          <w:szCs w:val="24"/>
        </w:rPr>
      </w:pPr>
      <w:r>
        <w:rPr>
          <w:rFonts w:ascii="Times New Roman" w:hAnsi="Times New Roman"/>
          <w:sz w:val="24"/>
          <w:szCs w:val="24"/>
        </w:rPr>
        <w:t xml:space="preserve">      </w:t>
      </w:r>
      <w:r w:rsidR="00024D82" w:rsidRPr="00024D82">
        <w:rPr>
          <w:rFonts w:ascii="Times New Roman" w:hAnsi="Times New Roman"/>
          <w:sz w:val="24"/>
          <w:szCs w:val="24"/>
        </w:rPr>
        <w:t xml:space="preserve">navod datuma ispravka biti potvrđeni potpisom ponuditelja. </w:t>
      </w:r>
      <w:r w:rsidR="00024D82" w:rsidRPr="00AE6319">
        <w:rPr>
          <w:rFonts w:ascii="Times New Roman" w:hAnsi="Times New Roman"/>
          <w:sz w:val="24"/>
          <w:szCs w:val="24"/>
        </w:rPr>
        <w:t xml:space="preserve"> </w:t>
      </w:r>
    </w:p>
    <w:p w14:paraId="277C3EE3" w14:textId="77777777" w:rsidR="00024D82" w:rsidRPr="00024D82" w:rsidRDefault="00776F0C" w:rsidP="00024D82">
      <w:pPr>
        <w:spacing w:after="0"/>
        <w:jc w:val="both"/>
        <w:rPr>
          <w:rFonts w:ascii="Times New Roman" w:hAnsi="Times New Roman"/>
          <w:sz w:val="24"/>
          <w:szCs w:val="24"/>
        </w:rPr>
      </w:pPr>
      <w:r>
        <w:rPr>
          <w:rFonts w:ascii="Times New Roman" w:hAnsi="Times New Roman"/>
          <w:sz w:val="24"/>
          <w:szCs w:val="24"/>
        </w:rPr>
        <w:t>10</w:t>
      </w:r>
      <w:r w:rsidR="00024D82" w:rsidRPr="00024D82">
        <w:rPr>
          <w:rFonts w:ascii="Times New Roman" w:hAnsi="Times New Roman"/>
          <w:sz w:val="24"/>
          <w:szCs w:val="24"/>
        </w:rPr>
        <w:t xml:space="preserve">. Na zahtjev  naručitelja ponuditelj može produžiti rok valjanosti svoje ponude. </w:t>
      </w:r>
    </w:p>
    <w:p w14:paraId="648555C4" w14:textId="77777777" w:rsidR="00AE6319" w:rsidRDefault="00776F0C" w:rsidP="00024D82">
      <w:pPr>
        <w:spacing w:after="0"/>
        <w:jc w:val="both"/>
        <w:rPr>
          <w:rFonts w:ascii="Times New Roman" w:hAnsi="Times New Roman"/>
          <w:sz w:val="24"/>
          <w:szCs w:val="24"/>
        </w:rPr>
      </w:pPr>
      <w:r>
        <w:rPr>
          <w:rFonts w:ascii="Times New Roman" w:hAnsi="Times New Roman"/>
          <w:sz w:val="24"/>
          <w:szCs w:val="24"/>
        </w:rPr>
        <w:t>11</w:t>
      </w:r>
      <w:r w:rsidR="00024D82" w:rsidRPr="00024D82">
        <w:rPr>
          <w:rFonts w:ascii="Times New Roman" w:hAnsi="Times New Roman"/>
          <w:sz w:val="24"/>
          <w:szCs w:val="24"/>
        </w:rPr>
        <w:t xml:space="preserve">. Ponuda  se  predaje  u  izvorniku,  potpisana  od  strane odgovorne </w:t>
      </w:r>
      <w:r w:rsidR="00BF5C9B">
        <w:rPr>
          <w:rFonts w:ascii="Times New Roman" w:hAnsi="Times New Roman"/>
          <w:sz w:val="24"/>
          <w:szCs w:val="24"/>
        </w:rPr>
        <w:t xml:space="preserve"> osobe  ponuditelja  ili  </w:t>
      </w:r>
      <w:r w:rsidR="00AE6319">
        <w:rPr>
          <w:rFonts w:ascii="Times New Roman" w:hAnsi="Times New Roman"/>
          <w:sz w:val="24"/>
          <w:szCs w:val="24"/>
        </w:rPr>
        <w:t xml:space="preserve"> </w:t>
      </w:r>
    </w:p>
    <w:p w14:paraId="6A382F18" w14:textId="77777777" w:rsidR="00AE6319" w:rsidRDefault="00AE6319" w:rsidP="00024D82">
      <w:pPr>
        <w:spacing w:after="0"/>
        <w:jc w:val="both"/>
        <w:rPr>
          <w:rFonts w:ascii="Times New Roman" w:hAnsi="Times New Roman"/>
          <w:sz w:val="24"/>
          <w:szCs w:val="24"/>
        </w:rPr>
      </w:pPr>
      <w:r>
        <w:rPr>
          <w:rFonts w:ascii="Times New Roman" w:hAnsi="Times New Roman"/>
          <w:sz w:val="24"/>
          <w:szCs w:val="24"/>
        </w:rPr>
        <w:t xml:space="preserve">      </w:t>
      </w:r>
      <w:r w:rsidR="00BF5C9B">
        <w:rPr>
          <w:rFonts w:ascii="Times New Roman" w:hAnsi="Times New Roman"/>
          <w:sz w:val="24"/>
          <w:szCs w:val="24"/>
        </w:rPr>
        <w:t xml:space="preserve">osobe </w:t>
      </w:r>
      <w:r w:rsidR="00024D82" w:rsidRPr="00024D82">
        <w:rPr>
          <w:rFonts w:ascii="Times New Roman" w:hAnsi="Times New Roman"/>
          <w:sz w:val="24"/>
          <w:szCs w:val="24"/>
        </w:rPr>
        <w:t>koju je odgovorna osoba ponuditelja pisanom punomoći ovla</w:t>
      </w:r>
      <w:r w:rsidR="00BF5C9B">
        <w:rPr>
          <w:rFonts w:ascii="Times New Roman" w:hAnsi="Times New Roman"/>
          <w:sz w:val="24"/>
          <w:szCs w:val="24"/>
        </w:rPr>
        <w:t xml:space="preserve">stila za potpisivanje </w:t>
      </w:r>
    </w:p>
    <w:p w14:paraId="0873A555" w14:textId="77777777" w:rsidR="00024D82" w:rsidRPr="00024D82" w:rsidRDefault="00AE6319" w:rsidP="00024D82">
      <w:pPr>
        <w:spacing w:after="0"/>
        <w:jc w:val="both"/>
        <w:rPr>
          <w:rFonts w:ascii="Times New Roman" w:hAnsi="Times New Roman"/>
          <w:sz w:val="24"/>
          <w:szCs w:val="24"/>
        </w:rPr>
      </w:pPr>
      <w:r>
        <w:rPr>
          <w:rFonts w:ascii="Times New Roman" w:hAnsi="Times New Roman"/>
          <w:sz w:val="24"/>
          <w:szCs w:val="24"/>
        </w:rPr>
        <w:t xml:space="preserve">      </w:t>
      </w:r>
      <w:r w:rsidR="00BF5C9B">
        <w:rPr>
          <w:rFonts w:ascii="Times New Roman" w:hAnsi="Times New Roman"/>
          <w:sz w:val="24"/>
          <w:szCs w:val="24"/>
        </w:rPr>
        <w:t xml:space="preserve">ponude (u </w:t>
      </w:r>
      <w:r w:rsidR="00024D82" w:rsidRPr="00024D82">
        <w:rPr>
          <w:rFonts w:ascii="Times New Roman" w:hAnsi="Times New Roman"/>
          <w:sz w:val="24"/>
          <w:szCs w:val="24"/>
        </w:rPr>
        <w:t xml:space="preserve">tom slučaju uz ponudu se obvezno prilaže i punomoć za potpisivanje ponude). </w:t>
      </w:r>
    </w:p>
    <w:p w14:paraId="579A59C9" w14:textId="77777777" w:rsidR="00024D82" w:rsidRPr="00024D82" w:rsidRDefault="00776F0C" w:rsidP="00024D82">
      <w:pPr>
        <w:spacing w:after="0"/>
        <w:jc w:val="both"/>
        <w:rPr>
          <w:rFonts w:ascii="Times New Roman" w:hAnsi="Times New Roman"/>
          <w:sz w:val="24"/>
          <w:szCs w:val="24"/>
        </w:rPr>
      </w:pPr>
      <w:r>
        <w:rPr>
          <w:rFonts w:ascii="Times New Roman" w:hAnsi="Times New Roman"/>
          <w:sz w:val="24"/>
          <w:szCs w:val="24"/>
        </w:rPr>
        <w:t>12</w:t>
      </w:r>
      <w:r w:rsidR="00024D82" w:rsidRPr="00024D82">
        <w:rPr>
          <w:rFonts w:ascii="Times New Roman" w:hAnsi="Times New Roman"/>
          <w:sz w:val="24"/>
          <w:szCs w:val="24"/>
        </w:rPr>
        <w:t xml:space="preserve">. Ponuda se izrađuje bez posebne naknade. </w:t>
      </w:r>
    </w:p>
    <w:p w14:paraId="57735ECB" w14:textId="77777777" w:rsidR="00B707A4" w:rsidRDefault="00B707A4" w:rsidP="00696CC3">
      <w:pPr>
        <w:spacing w:after="0"/>
        <w:jc w:val="both"/>
        <w:rPr>
          <w:rFonts w:ascii="Times New Roman" w:hAnsi="Times New Roman"/>
          <w:b/>
          <w:sz w:val="24"/>
          <w:szCs w:val="24"/>
        </w:rPr>
      </w:pPr>
    </w:p>
    <w:p w14:paraId="0008655F" w14:textId="77777777" w:rsidR="00941E5D" w:rsidRPr="00B707A4" w:rsidRDefault="0017690D" w:rsidP="00E918A4">
      <w:pPr>
        <w:pStyle w:val="Odlomakpopisa"/>
        <w:numPr>
          <w:ilvl w:val="0"/>
          <w:numId w:val="2"/>
        </w:numPr>
        <w:spacing w:after="0"/>
        <w:jc w:val="both"/>
        <w:rPr>
          <w:rFonts w:ascii="Times New Roman" w:hAnsi="Times New Roman"/>
          <w:sz w:val="24"/>
          <w:szCs w:val="24"/>
        </w:rPr>
      </w:pPr>
      <w:r w:rsidRPr="00B707A4">
        <w:rPr>
          <w:rFonts w:ascii="Times New Roman" w:hAnsi="Times New Roman"/>
          <w:b/>
          <w:sz w:val="24"/>
          <w:szCs w:val="24"/>
        </w:rPr>
        <w:t xml:space="preserve"> </w:t>
      </w:r>
      <w:r w:rsidR="008F6D9B" w:rsidRPr="00B707A4">
        <w:rPr>
          <w:rFonts w:ascii="Times New Roman" w:hAnsi="Times New Roman"/>
          <w:b/>
          <w:sz w:val="24"/>
          <w:szCs w:val="24"/>
        </w:rPr>
        <w:t xml:space="preserve">Vrsta postupka nabave: </w:t>
      </w:r>
      <w:r w:rsidR="0042747D" w:rsidRPr="00B707A4">
        <w:rPr>
          <w:rFonts w:ascii="Times New Roman" w:hAnsi="Times New Roman"/>
          <w:sz w:val="24"/>
          <w:szCs w:val="24"/>
        </w:rPr>
        <w:t>J</w:t>
      </w:r>
      <w:r w:rsidR="008F6D9B" w:rsidRPr="00B707A4">
        <w:rPr>
          <w:rFonts w:ascii="Times New Roman" w:hAnsi="Times New Roman"/>
          <w:sz w:val="24"/>
          <w:szCs w:val="24"/>
        </w:rPr>
        <w:t>ednostavna nabava</w:t>
      </w:r>
      <w:r w:rsidR="000E205C">
        <w:rPr>
          <w:rFonts w:ascii="Times New Roman" w:hAnsi="Times New Roman"/>
          <w:sz w:val="24"/>
          <w:szCs w:val="24"/>
        </w:rPr>
        <w:t xml:space="preserve"> </w:t>
      </w:r>
      <w:r w:rsidR="00696CC3" w:rsidRPr="00B707A4">
        <w:rPr>
          <w:rFonts w:ascii="Times New Roman" w:hAnsi="Times New Roman"/>
          <w:sz w:val="24"/>
          <w:szCs w:val="24"/>
        </w:rPr>
        <w:t xml:space="preserve">sukladno Pravilniku o </w:t>
      </w:r>
      <w:r w:rsidR="000E205C">
        <w:rPr>
          <w:rFonts w:ascii="Times New Roman" w:hAnsi="Times New Roman"/>
          <w:sz w:val="24"/>
          <w:szCs w:val="24"/>
        </w:rPr>
        <w:t>jednostavnoj</w:t>
      </w:r>
      <w:r w:rsidR="00696CC3" w:rsidRPr="00B707A4">
        <w:rPr>
          <w:rFonts w:ascii="Times New Roman" w:hAnsi="Times New Roman"/>
          <w:sz w:val="24"/>
          <w:szCs w:val="24"/>
        </w:rPr>
        <w:t xml:space="preserve"> n</w:t>
      </w:r>
      <w:r w:rsidR="000E205C">
        <w:rPr>
          <w:rFonts w:ascii="Times New Roman" w:hAnsi="Times New Roman"/>
          <w:sz w:val="24"/>
          <w:szCs w:val="24"/>
        </w:rPr>
        <w:t>abavi</w:t>
      </w:r>
      <w:r w:rsidR="0042747D" w:rsidRPr="00B707A4">
        <w:rPr>
          <w:rFonts w:ascii="Times New Roman" w:hAnsi="Times New Roman"/>
          <w:sz w:val="24"/>
          <w:szCs w:val="24"/>
        </w:rPr>
        <w:t xml:space="preserve"> Državne ergele Đakovo i Lipik,</w:t>
      </w:r>
      <w:r w:rsidR="009577B3" w:rsidRPr="00B707A4">
        <w:rPr>
          <w:rFonts w:ascii="Times New Roman" w:hAnsi="Times New Roman"/>
          <w:sz w:val="24"/>
          <w:szCs w:val="24"/>
        </w:rPr>
        <w:t xml:space="preserve"> U</w:t>
      </w:r>
      <w:r w:rsidR="000E205C">
        <w:rPr>
          <w:rFonts w:ascii="Times New Roman" w:hAnsi="Times New Roman"/>
          <w:sz w:val="24"/>
          <w:szCs w:val="24"/>
        </w:rPr>
        <w:t>R. BROJ: 712/2019</w:t>
      </w:r>
      <w:r w:rsidR="00696CC3" w:rsidRPr="00B707A4">
        <w:rPr>
          <w:rFonts w:ascii="Times New Roman" w:hAnsi="Times New Roman"/>
          <w:sz w:val="24"/>
          <w:szCs w:val="24"/>
        </w:rPr>
        <w:t>.</w:t>
      </w:r>
    </w:p>
    <w:p w14:paraId="5D2595E6" w14:textId="77777777" w:rsidR="008D1D70" w:rsidRPr="00352318" w:rsidRDefault="008D1D70" w:rsidP="00FD6971">
      <w:pPr>
        <w:spacing w:after="0"/>
        <w:rPr>
          <w:rFonts w:ascii="Times New Roman" w:hAnsi="Times New Roman"/>
          <w:b/>
          <w:sz w:val="24"/>
          <w:szCs w:val="24"/>
        </w:rPr>
      </w:pPr>
    </w:p>
    <w:p w14:paraId="05F46EBA" w14:textId="16261CA5" w:rsidR="008F6D9B" w:rsidRPr="00B707A4" w:rsidRDefault="0017690D" w:rsidP="00E918A4">
      <w:pPr>
        <w:pStyle w:val="Odlomakpopisa"/>
        <w:numPr>
          <w:ilvl w:val="0"/>
          <w:numId w:val="2"/>
        </w:numPr>
        <w:spacing w:after="0"/>
        <w:rPr>
          <w:rFonts w:ascii="Times New Roman" w:hAnsi="Times New Roman"/>
          <w:sz w:val="24"/>
          <w:szCs w:val="24"/>
        </w:rPr>
      </w:pPr>
      <w:r w:rsidRPr="00B707A4">
        <w:rPr>
          <w:rFonts w:ascii="Times New Roman" w:hAnsi="Times New Roman"/>
          <w:b/>
          <w:sz w:val="24"/>
          <w:szCs w:val="24"/>
        </w:rPr>
        <w:t xml:space="preserve"> </w:t>
      </w:r>
      <w:r w:rsidR="008D1D70" w:rsidRPr="00B707A4">
        <w:rPr>
          <w:rFonts w:ascii="Times New Roman" w:hAnsi="Times New Roman"/>
          <w:b/>
          <w:sz w:val="24"/>
          <w:szCs w:val="24"/>
        </w:rPr>
        <w:t>Evidencijski broj nabave:</w:t>
      </w:r>
      <w:r w:rsidR="000E205C">
        <w:rPr>
          <w:rFonts w:ascii="Times New Roman" w:hAnsi="Times New Roman"/>
          <w:sz w:val="24"/>
          <w:szCs w:val="24"/>
        </w:rPr>
        <w:t xml:space="preserve"> </w:t>
      </w:r>
      <w:r w:rsidR="003E15E1">
        <w:rPr>
          <w:rFonts w:ascii="Times New Roman" w:hAnsi="Times New Roman"/>
          <w:sz w:val="24"/>
          <w:szCs w:val="24"/>
        </w:rPr>
        <w:t xml:space="preserve">JN </w:t>
      </w:r>
      <w:r w:rsidR="000E205C">
        <w:rPr>
          <w:rFonts w:ascii="Times New Roman" w:hAnsi="Times New Roman"/>
          <w:sz w:val="24"/>
          <w:szCs w:val="24"/>
        </w:rPr>
        <w:t>0</w:t>
      </w:r>
      <w:r w:rsidR="003E15E1">
        <w:rPr>
          <w:rFonts w:ascii="Times New Roman" w:hAnsi="Times New Roman"/>
          <w:sz w:val="24"/>
          <w:szCs w:val="24"/>
        </w:rPr>
        <w:t>3</w:t>
      </w:r>
      <w:r w:rsidR="000E205C">
        <w:rPr>
          <w:rFonts w:ascii="Times New Roman" w:hAnsi="Times New Roman"/>
          <w:sz w:val="24"/>
          <w:szCs w:val="24"/>
        </w:rPr>
        <w:t>/202</w:t>
      </w:r>
      <w:r w:rsidR="003E15E1">
        <w:rPr>
          <w:rFonts w:ascii="Times New Roman" w:hAnsi="Times New Roman"/>
          <w:sz w:val="24"/>
          <w:szCs w:val="24"/>
        </w:rPr>
        <w:t>3</w:t>
      </w:r>
    </w:p>
    <w:p w14:paraId="0D489257" w14:textId="77777777" w:rsidR="008D1D70" w:rsidRPr="00352318" w:rsidRDefault="008D1D70" w:rsidP="00FD6971">
      <w:pPr>
        <w:spacing w:after="0"/>
        <w:rPr>
          <w:rFonts w:ascii="Times New Roman" w:hAnsi="Times New Roman"/>
          <w:b/>
          <w:sz w:val="24"/>
          <w:szCs w:val="24"/>
        </w:rPr>
      </w:pPr>
    </w:p>
    <w:p w14:paraId="3422D2FF" w14:textId="748640FC" w:rsidR="00FD6971" w:rsidRPr="00B707A4" w:rsidRDefault="0017690D" w:rsidP="00E918A4">
      <w:pPr>
        <w:pStyle w:val="Odlomakpopisa"/>
        <w:numPr>
          <w:ilvl w:val="0"/>
          <w:numId w:val="2"/>
        </w:numPr>
        <w:spacing w:after="0"/>
        <w:rPr>
          <w:rFonts w:ascii="Times New Roman" w:hAnsi="Times New Roman"/>
          <w:sz w:val="24"/>
          <w:szCs w:val="24"/>
        </w:rPr>
      </w:pPr>
      <w:r w:rsidRPr="00B707A4">
        <w:rPr>
          <w:rFonts w:ascii="Times New Roman" w:hAnsi="Times New Roman"/>
          <w:b/>
          <w:sz w:val="24"/>
          <w:szCs w:val="24"/>
        </w:rPr>
        <w:t xml:space="preserve"> </w:t>
      </w:r>
      <w:r w:rsidR="00FD6971" w:rsidRPr="00B707A4">
        <w:rPr>
          <w:rFonts w:ascii="Times New Roman" w:hAnsi="Times New Roman"/>
          <w:b/>
          <w:sz w:val="24"/>
          <w:szCs w:val="24"/>
        </w:rPr>
        <w:t xml:space="preserve">Procijenjena vrijednost </w:t>
      </w:r>
      <w:r w:rsidR="00941E5D" w:rsidRPr="00B707A4">
        <w:rPr>
          <w:rFonts w:ascii="Times New Roman" w:hAnsi="Times New Roman"/>
          <w:b/>
          <w:sz w:val="24"/>
          <w:szCs w:val="24"/>
        </w:rPr>
        <w:t xml:space="preserve">za cjelokupni predmet </w:t>
      </w:r>
      <w:r w:rsidR="00FD6971" w:rsidRPr="00B707A4">
        <w:rPr>
          <w:rFonts w:ascii="Times New Roman" w:hAnsi="Times New Roman"/>
          <w:b/>
          <w:sz w:val="24"/>
          <w:szCs w:val="24"/>
        </w:rPr>
        <w:t>nabave:</w:t>
      </w:r>
      <w:r w:rsidR="00FD6971" w:rsidRPr="00B707A4">
        <w:rPr>
          <w:rFonts w:ascii="Times New Roman" w:hAnsi="Times New Roman"/>
          <w:sz w:val="24"/>
          <w:szCs w:val="24"/>
        </w:rPr>
        <w:t xml:space="preserve"> </w:t>
      </w:r>
      <w:r w:rsidR="003E15E1">
        <w:rPr>
          <w:rFonts w:ascii="Times New Roman" w:hAnsi="Times New Roman"/>
          <w:sz w:val="24"/>
          <w:szCs w:val="24"/>
        </w:rPr>
        <w:t>25.200,00 eura</w:t>
      </w:r>
      <w:r w:rsidR="00941E5D" w:rsidRPr="00B707A4">
        <w:rPr>
          <w:rFonts w:ascii="Times New Roman" w:hAnsi="Times New Roman"/>
          <w:sz w:val="24"/>
          <w:szCs w:val="24"/>
        </w:rPr>
        <w:t xml:space="preserve"> bez PDV-a.</w:t>
      </w:r>
    </w:p>
    <w:p w14:paraId="37054DBD" w14:textId="77777777" w:rsidR="009577B3" w:rsidRPr="002939FF" w:rsidRDefault="009577B3" w:rsidP="002939FF">
      <w:pPr>
        <w:spacing w:after="0"/>
        <w:jc w:val="both"/>
        <w:rPr>
          <w:rFonts w:ascii="Times New Roman" w:hAnsi="Times New Roman"/>
          <w:sz w:val="24"/>
          <w:szCs w:val="24"/>
        </w:rPr>
      </w:pPr>
    </w:p>
    <w:p w14:paraId="618421FA" w14:textId="77777777" w:rsidR="009A438C" w:rsidRPr="00B707A4" w:rsidRDefault="00A41178" w:rsidP="00E918A4">
      <w:pPr>
        <w:pStyle w:val="Odlomakpopisa"/>
        <w:numPr>
          <w:ilvl w:val="0"/>
          <w:numId w:val="2"/>
        </w:numPr>
        <w:spacing w:after="0"/>
        <w:jc w:val="both"/>
        <w:rPr>
          <w:rFonts w:ascii="Times New Roman" w:hAnsi="Times New Roman"/>
          <w:sz w:val="24"/>
          <w:szCs w:val="24"/>
        </w:rPr>
      </w:pPr>
      <w:r w:rsidRPr="00B707A4">
        <w:rPr>
          <w:rFonts w:ascii="Times New Roman" w:hAnsi="Times New Roman"/>
          <w:b/>
          <w:sz w:val="24"/>
          <w:szCs w:val="24"/>
        </w:rPr>
        <w:t xml:space="preserve"> </w:t>
      </w:r>
      <w:r w:rsidR="009577B3" w:rsidRPr="00B707A4">
        <w:rPr>
          <w:rFonts w:ascii="Times New Roman" w:hAnsi="Times New Roman"/>
          <w:b/>
          <w:sz w:val="24"/>
          <w:szCs w:val="24"/>
        </w:rPr>
        <w:t>R</w:t>
      </w:r>
      <w:r w:rsidR="00FD6971" w:rsidRPr="00B707A4">
        <w:rPr>
          <w:rFonts w:ascii="Times New Roman" w:hAnsi="Times New Roman"/>
          <w:b/>
          <w:sz w:val="24"/>
          <w:szCs w:val="24"/>
        </w:rPr>
        <w:t xml:space="preserve">ok valjanosti ponude: </w:t>
      </w:r>
    </w:p>
    <w:p w14:paraId="25185741" w14:textId="77777777" w:rsidR="00776F0C" w:rsidRPr="00C75692" w:rsidRDefault="00FD6971" w:rsidP="00C75692">
      <w:pPr>
        <w:pStyle w:val="Odlomakpopisa"/>
        <w:numPr>
          <w:ilvl w:val="0"/>
          <w:numId w:val="37"/>
        </w:numPr>
        <w:spacing w:after="0"/>
        <w:jc w:val="both"/>
        <w:rPr>
          <w:rFonts w:ascii="Times New Roman" w:hAnsi="Times New Roman"/>
          <w:sz w:val="24"/>
          <w:szCs w:val="24"/>
        </w:rPr>
      </w:pPr>
      <w:r w:rsidRPr="00ED433E">
        <w:rPr>
          <w:rFonts w:ascii="Times New Roman" w:hAnsi="Times New Roman"/>
          <w:sz w:val="24"/>
          <w:szCs w:val="24"/>
        </w:rPr>
        <w:t>dana od dan</w:t>
      </w:r>
      <w:r w:rsidR="00AF00D5" w:rsidRPr="00ED433E">
        <w:rPr>
          <w:rFonts w:ascii="Times New Roman" w:hAnsi="Times New Roman"/>
          <w:sz w:val="24"/>
          <w:szCs w:val="24"/>
        </w:rPr>
        <w:t>a isteka roka za dostavu ponuda.</w:t>
      </w:r>
    </w:p>
    <w:p w14:paraId="31D80D84" w14:textId="77777777" w:rsidR="00BF5C9B" w:rsidRPr="00352318" w:rsidRDefault="00BF5C9B" w:rsidP="009A438C">
      <w:pPr>
        <w:pStyle w:val="Odlomakpopisa"/>
        <w:spacing w:after="0"/>
        <w:jc w:val="both"/>
        <w:rPr>
          <w:rFonts w:ascii="Times New Roman" w:hAnsi="Times New Roman"/>
          <w:sz w:val="24"/>
          <w:szCs w:val="24"/>
        </w:rPr>
      </w:pPr>
    </w:p>
    <w:p w14:paraId="488B3D92" w14:textId="77777777" w:rsidR="009A438C" w:rsidRPr="00B707A4" w:rsidRDefault="00A41178" w:rsidP="00E918A4">
      <w:pPr>
        <w:pStyle w:val="Odlomakpopisa"/>
        <w:numPr>
          <w:ilvl w:val="0"/>
          <w:numId w:val="2"/>
        </w:numPr>
        <w:spacing w:after="0"/>
        <w:jc w:val="both"/>
        <w:rPr>
          <w:rFonts w:ascii="Times New Roman" w:hAnsi="Times New Roman"/>
          <w:b/>
          <w:sz w:val="24"/>
          <w:szCs w:val="24"/>
        </w:rPr>
      </w:pPr>
      <w:r w:rsidRPr="00B707A4">
        <w:rPr>
          <w:rFonts w:ascii="Times New Roman" w:hAnsi="Times New Roman"/>
          <w:b/>
          <w:sz w:val="24"/>
          <w:szCs w:val="24"/>
        </w:rPr>
        <w:t xml:space="preserve"> </w:t>
      </w:r>
      <w:r w:rsidR="009577B3" w:rsidRPr="00B707A4">
        <w:rPr>
          <w:rFonts w:ascii="Times New Roman" w:hAnsi="Times New Roman"/>
          <w:b/>
          <w:sz w:val="24"/>
          <w:szCs w:val="24"/>
        </w:rPr>
        <w:t>C</w:t>
      </w:r>
      <w:r w:rsidR="00FD6971" w:rsidRPr="00B707A4">
        <w:rPr>
          <w:rFonts w:ascii="Times New Roman" w:hAnsi="Times New Roman"/>
          <w:b/>
          <w:sz w:val="24"/>
          <w:szCs w:val="24"/>
        </w:rPr>
        <w:t xml:space="preserve">ijena ponude: </w:t>
      </w:r>
    </w:p>
    <w:p w14:paraId="20C5E1DB" w14:textId="5C469BC2" w:rsidR="00FD6971" w:rsidRPr="00352318" w:rsidRDefault="00B0314E" w:rsidP="009A438C">
      <w:pPr>
        <w:pStyle w:val="Odlomakpopisa"/>
        <w:spacing w:after="0"/>
        <w:jc w:val="both"/>
        <w:rPr>
          <w:rFonts w:ascii="Times New Roman" w:hAnsi="Times New Roman"/>
          <w:sz w:val="24"/>
          <w:szCs w:val="24"/>
        </w:rPr>
      </w:pPr>
      <w:r w:rsidRPr="00352318">
        <w:rPr>
          <w:rFonts w:ascii="Times New Roman" w:hAnsi="Times New Roman"/>
          <w:sz w:val="24"/>
          <w:szCs w:val="24"/>
        </w:rPr>
        <w:t>C</w:t>
      </w:r>
      <w:r w:rsidR="00FD6971" w:rsidRPr="00352318">
        <w:rPr>
          <w:rFonts w:ascii="Times New Roman" w:hAnsi="Times New Roman"/>
          <w:sz w:val="24"/>
          <w:szCs w:val="24"/>
        </w:rPr>
        <w:t>i</w:t>
      </w:r>
      <w:r w:rsidR="003E15E1">
        <w:rPr>
          <w:rFonts w:ascii="Times New Roman" w:hAnsi="Times New Roman"/>
          <w:sz w:val="24"/>
          <w:szCs w:val="24"/>
        </w:rPr>
        <w:t>jena ponude izražava se u eurima</w:t>
      </w:r>
      <w:r w:rsidR="00FD6971" w:rsidRPr="00352318">
        <w:rPr>
          <w:rFonts w:ascii="Times New Roman" w:hAnsi="Times New Roman"/>
          <w:sz w:val="24"/>
          <w:szCs w:val="24"/>
        </w:rPr>
        <w:t xml:space="preserve">, a piše se brojkama. U cijenu ponude bez PDV uračunavaju se svi troškovi i popusti ponuditelja. Cijena ponude nepromjenjiva je za </w:t>
      </w:r>
      <w:r w:rsidR="00AF00D5" w:rsidRPr="00352318">
        <w:rPr>
          <w:rFonts w:ascii="Times New Roman" w:hAnsi="Times New Roman"/>
          <w:sz w:val="24"/>
          <w:szCs w:val="24"/>
        </w:rPr>
        <w:t xml:space="preserve">cijelo </w:t>
      </w:r>
      <w:r w:rsidR="00FD6971" w:rsidRPr="00352318">
        <w:rPr>
          <w:rFonts w:ascii="Times New Roman" w:hAnsi="Times New Roman"/>
          <w:sz w:val="24"/>
          <w:szCs w:val="24"/>
        </w:rPr>
        <w:t>vrijeme trajanja ugovornog odnosa. Cijenu ponude potrebno je prikazati na način da se iskaže redom: cijena ponude bez PDV</w:t>
      </w:r>
      <w:r w:rsidR="00AF00D5" w:rsidRPr="00352318">
        <w:rPr>
          <w:rFonts w:ascii="Times New Roman" w:hAnsi="Times New Roman"/>
          <w:sz w:val="24"/>
          <w:szCs w:val="24"/>
        </w:rPr>
        <w:t>-a</w:t>
      </w:r>
      <w:r w:rsidR="00FD6971" w:rsidRPr="00352318">
        <w:rPr>
          <w:rFonts w:ascii="Times New Roman" w:hAnsi="Times New Roman"/>
          <w:sz w:val="24"/>
          <w:szCs w:val="24"/>
        </w:rPr>
        <w:t>, iznos PDV</w:t>
      </w:r>
      <w:r w:rsidR="00AF00D5" w:rsidRPr="00352318">
        <w:rPr>
          <w:rFonts w:ascii="Times New Roman" w:hAnsi="Times New Roman"/>
          <w:sz w:val="24"/>
          <w:szCs w:val="24"/>
        </w:rPr>
        <w:t>-a</w:t>
      </w:r>
      <w:r w:rsidR="00FD6971" w:rsidRPr="00352318">
        <w:rPr>
          <w:rFonts w:ascii="Times New Roman" w:hAnsi="Times New Roman"/>
          <w:sz w:val="24"/>
          <w:szCs w:val="24"/>
        </w:rPr>
        <w:t>, te cijena ponude sa PDV</w:t>
      </w:r>
      <w:r w:rsidR="00AF00D5" w:rsidRPr="00352318">
        <w:rPr>
          <w:rFonts w:ascii="Times New Roman" w:hAnsi="Times New Roman"/>
          <w:sz w:val="24"/>
          <w:szCs w:val="24"/>
        </w:rPr>
        <w:t>-om</w:t>
      </w:r>
      <w:r w:rsidR="00FD6971" w:rsidRPr="00352318">
        <w:rPr>
          <w:rFonts w:ascii="Times New Roman" w:hAnsi="Times New Roman"/>
          <w:sz w:val="24"/>
          <w:szCs w:val="24"/>
        </w:rPr>
        <w:t>.</w:t>
      </w:r>
    </w:p>
    <w:p w14:paraId="627663E6" w14:textId="77777777" w:rsidR="00AF00D5" w:rsidRPr="00352318" w:rsidRDefault="00AF00D5" w:rsidP="009A438C">
      <w:pPr>
        <w:pStyle w:val="Odlomakpopisa"/>
        <w:spacing w:after="0"/>
        <w:jc w:val="both"/>
        <w:rPr>
          <w:rFonts w:ascii="Times New Roman" w:hAnsi="Times New Roman"/>
          <w:sz w:val="24"/>
          <w:szCs w:val="24"/>
        </w:rPr>
      </w:pPr>
    </w:p>
    <w:p w14:paraId="72E36A7C" w14:textId="77777777" w:rsidR="00AD2B69" w:rsidRDefault="00DA3C41" w:rsidP="00AD2B69">
      <w:pPr>
        <w:pStyle w:val="Odlomakpopisa"/>
        <w:numPr>
          <w:ilvl w:val="0"/>
          <w:numId w:val="2"/>
        </w:numPr>
        <w:spacing w:after="0"/>
        <w:jc w:val="both"/>
        <w:rPr>
          <w:rFonts w:ascii="Times New Roman" w:hAnsi="Times New Roman"/>
          <w:sz w:val="24"/>
          <w:szCs w:val="24"/>
        </w:rPr>
      </w:pPr>
      <w:r w:rsidRPr="00AD2B69">
        <w:rPr>
          <w:rFonts w:ascii="Times New Roman" w:hAnsi="Times New Roman"/>
          <w:b/>
          <w:sz w:val="24"/>
          <w:szCs w:val="24"/>
        </w:rPr>
        <w:t>K</w:t>
      </w:r>
      <w:r w:rsidR="00FD6971" w:rsidRPr="00AD2B69">
        <w:rPr>
          <w:rFonts w:ascii="Times New Roman" w:hAnsi="Times New Roman"/>
          <w:b/>
          <w:sz w:val="24"/>
          <w:szCs w:val="24"/>
        </w:rPr>
        <w:t xml:space="preserve">riterij odabira ponuda: </w:t>
      </w:r>
      <w:r w:rsidR="00817C29" w:rsidRPr="00AD2B69">
        <w:rPr>
          <w:rFonts w:ascii="Times New Roman" w:hAnsi="Times New Roman"/>
          <w:b/>
          <w:sz w:val="24"/>
          <w:szCs w:val="24"/>
        </w:rPr>
        <w:t xml:space="preserve">Ekonomski najpovoljnija ponuda </w:t>
      </w:r>
      <w:r w:rsidR="00817C29" w:rsidRPr="00AD2B69">
        <w:rPr>
          <w:rFonts w:ascii="Times New Roman" w:hAnsi="Times New Roman"/>
          <w:sz w:val="24"/>
          <w:szCs w:val="24"/>
        </w:rPr>
        <w:t xml:space="preserve">koja ispunjava sve uvjete i zahtjeve navedene u ovoj Dokumentaciji o nabavi. Kriterij za odabir ponude primjenjuje se isključivo na valjane ponude. Ako su dvije ili više valjanih ponuda jednako rangirane prema kriteriju za odabir ponude, Naručitelj će odabrati ponudu koja je zaprimljena ranije. </w:t>
      </w:r>
      <w:r w:rsidR="00AD2B69" w:rsidRPr="00AD2B69">
        <w:rPr>
          <w:rFonts w:ascii="Times New Roman" w:hAnsi="Times New Roman"/>
          <w:sz w:val="24"/>
          <w:szCs w:val="24"/>
        </w:rPr>
        <w:t>Kriterij za odabir ponude i njihov relativni značaj su navedeni u tablici.</w:t>
      </w:r>
    </w:p>
    <w:p w14:paraId="52F3C694" w14:textId="77777777" w:rsidR="00AF2D14" w:rsidRDefault="00AF2D14" w:rsidP="00B904F2">
      <w:pPr>
        <w:spacing w:after="0"/>
        <w:jc w:val="both"/>
        <w:rPr>
          <w:rFonts w:ascii="Times New Roman" w:hAnsi="Times New Roman"/>
          <w:sz w:val="24"/>
          <w:szCs w:val="24"/>
        </w:rPr>
      </w:pPr>
    </w:p>
    <w:p w14:paraId="4B483EF0" w14:textId="77777777" w:rsidR="00B904F2" w:rsidRDefault="00B904F2" w:rsidP="00B904F2">
      <w:pPr>
        <w:spacing w:after="0"/>
        <w:jc w:val="both"/>
        <w:rPr>
          <w:rFonts w:ascii="Times New Roman" w:hAnsi="Times New Roman"/>
          <w:sz w:val="24"/>
          <w:szCs w:val="24"/>
        </w:rPr>
      </w:pPr>
    </w:p>
    <w:p w14:paraId="2DA36125" w14:textId="77777777" w:rsidR="00B904F2" w:rsidRPr="00B904F2" w:rsidRDefault="00B904F2" w:rsidP="00B904F2">
      <w:pPr>
        <w:spacing w:after="0"/>
        <w:jc w:val="both"/>
        <w:rPr>
          <w:rFonts w:ascii="Times New Roman" w:hAnsi="Times New Roman"/>
          <w:sz w:val="24"/>
          <w:szCs w:val="24"/>
        </w:rPr>
      </w:pPr>
    </w:p>
    <w:tbl>
      <w:tblPr>
        <w:tblW w:w="4758" w:type="pct"/>
        <w:tblLayout w:type="fixed"/>
        <w:tblLook w:val="0000" w:firstRow="0" w:lastRow="0" w:firstColumn="0" w:lastColumn="0" w:noHBand="0" w:noVBand="0"/>
      </w:tblPr>
      <w:tblGrid>
        <w:gridCol w:w="998"/>
        <w:gridCol w:w="2023"/>
        <w:gridCol w:w="4033"/>
        <w:gridCol w:w="1135"/>
        <w:gridCol w:w="965"/>
      </w:tblGrid>
      <w:tr w:rsidR="00817C29" w:rsidRPr="00817C29" w14:paraId="7856F6AB" w14:textId="77777777" w:rsidTr="00B3507E">
        <w:trPr>
          <w:trHeight w:val="520"/>
        </w:trPr>
        <w:tc>
          <w:tcPr>
            <w:tcW w:w="545" w:type="pct"/>
            <w:tcBorders>
              <w:top w:val="single" w:sz="4" w:space="0" w:color="000000"/>
              <w:left w:val="single" w:sz="4" w:space="0" w:color="000000"/>
              <w:bottom w:val="single" w:sz="4" w:space="0" w:color="000000"/>
            </w:tcBorders>
            <w:shd w:val="clear" w:color="auto" w:fill="B8CCE4"/>
            <w:vAlign w:val="center"/>
          </w:tcPr>
          <w:p w14:paraId="6FD287C1" w14:textId="77777777" w:rsidR="00817C29" w:rsidRPr="00817C29" w:rsidRDefault="00817C29" w:rsidP="00EF5A8E">
            <w:pPr>
              <w:spacing w:after="0"/>
              <w:jc w:val="center"/>
              <w:rPr>
                <w:rFonts w:ascii="Times New Roman" w:hAnsi="Times New Roman"/>
                <w:sz w:val="24"/>
                <w:szCs w:val="24"/>
              </w:rPr>
            </w:pPr>
            <w:r w:rsidRPr="00817C29">
              <w:rPr>
                <w:rFonts w:ascii="Times New Roman" w:hAnsi="Times New Roman"/>
                <w:sz w:val="24"/>
                <w:szCs w:val="24"/>
              </w:rPr>
              <w:t>Red.br.</w:t>
            </w:r>
          </w:p>
        </w:tc>
        <w:tc>
          <w:tcPr>
            <w:tcW w:w="1105"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7AAEE39B" w14:textId="77777777" w:rsidR="00817C29" w:rsidRPr="00817C29" w:rsidRDefault="00817C29" w:rsidP="00EF5A8E">
            <w:pPr>
              <w:spacing w:after="0"/>
              <w:jc w:val="center"/>
              <w:rPr>
                <w:rFonts w:ascii="Times New Roman" w:hAnsi="Times New Roman"/>
                <w:b/>
                <w:sz w:val="24"/>
                <w:szCs w:val="24"/>
              </w:rPr>
            </w:pPr>
            <w:r w:rsidRPr="00817C29">
              <w:rPr>
                <w:rFonts w:ascii="Times New Roman" w:hAnsi="Times New Roman"/>
                <w:b/>
                <w:sz w:val="24"/>
                <w:szCs w:val="24"/>
              </w:rPr>
              <w:t>Kratica kriterija</w:t>
            </w:r>
          </w:p>
        </w:tc>
        <w:tc>
          <w:tcPr>
            <w:tcW w:w="2203" w:type="pct"/>
            <w:tcBorders>
              <w:top w:val="single" w:sz="4" w:space="0" w:color="000000"/>
              <w:left w:val="single" w:sz="4" w:space="0" w:color="000000"/>
              <w:bottom w:val="single" w:sz="4" w:space="0" w:color="000000"/>
            </w:tcBorders>
            <w:shd w:val="clear" w:color="auto" w:fill="B8CCE4"/>
            <w:vAlign w:val="center"/>
          </w:tcPr>
          <w:p w14:paraId="225EB21D" w14:textId="77777777" w:rsidR="00817C29" w:rsidRPr="00817C29" w:rsidRDefault="00817C29" w:rsidP="00EF5A8E">
            <w:pPr>
              <w:spacing w:after="0"/>
              <w:jc w:val="center"/>
              <w:rPr>
                <w:rFonts w:ascii="Times New Roman" w:hAnsi="Times New Roman"/>
                <w:b/>
                <w:sz w:val="24"/>
                <w:szCs w:val="24"/>
              </w:rPr>
            </w:pPr>
            <w:r w:rsidRPr="00817C29">
              <w:rPr>
                <w:rFonts w:ascii="Times New Roman" w:hAnsi="Times New Roman"/>
                <w:b/>
                <w:sz w:val="24"/>
                <w:szCs w:val="24"/>
              </w:rPr>
              <w:t>Kriterij</w:t>
            </w:r>
          </w:p>
        </w:tc>
        <w:tc>
          <w:tcPr>
            <w:tcW w:w="620" w:type="pct"/>
            <w:tcBorders>
              <w:top w:val="single" w:sz="4" w:space="0" w:color="000000"/>
              <w:left w:val="single" w:sz="4" w:space="0" w:color="000000"/>
              <w:bottom w:val="single" w:sz="4" w:space="0" w:color="000000"/>
            </w:tcBorders>
            <w:shd w:val="clear" w:color="auto" w:fill="B8CCE4"/>
            <w:vAlign w:val="center"/>
          </w:tcPr>
          <w:p w14:paraId="25E3BF4E" w14:textId="77777777" w:rsidR="00817C29" w:rsidRPr="00817C29" w:rsidRDefault="00817C29" w:rsidP="00EF5A8E">
            <w:pPr>
              <w:spacing w:after="0"/>
              <w:jc w:val="center"/>
              <w:rPr>
                <w:rFonts w:ascii="Times New Roman" w:hAnsi="Times New Roman"/>
                <w:b/>
                <w:sz w:val="24"/>
                <w:szCs w:val="24"/>
              </w:rPr>
            </w:pPr>
            <w:r w:rsidRPr="00817C29">
              <w:rPr>
                <w:rFonts w:ascii="Times New Roman" w:hAnsi="Times New Roman"/>
                <w:b/>
                <w:sz w:val="24"/>
                <w:szCs w:val="24"/>
              </w:rPr>
              <w:t>Relativni ponder</w:t>
            </w:r>
          </w:p>
        </w:tc>
        <w:tc>
          <w:tcPr>
            <w:tcW w:w="528"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2D2ED2BA" w14:textId="77777777" w:rsidR="00817C29" w:rsidRPr="00817C29" w:rsidRDefault="00817C29" w:rsidP="00EF5A8E">
            <w:pPr>
              <w:spacing w:after="0"/>
              <w:jc w:val="center"/>
              <w:rPr>
                <w:rFonts w:ascii="Times New Roman" w:hAnsi="Times New Roman"/>
                <w:b/>
                <w:sz w:val="24"/>
                <w:szCs w:val="24"/>
              </w:rPr>
            </w:pPr>
            <w:r w:rsidRPr="00817C29">
              <w:rPr>
                <w:rFonts w:ascii="Times New Roman" w:hAnsi="Times New Roman"/>
                <w:b/>
                <w:sz w:val="24"/>
                <w:szCs w:val="24"/>
              </w:rPr>
              <w:t>Max. broj bodova</w:t>
            </w:r>
          </w:p>
        </w:tc>
      </w:tr>
      <w:tr w:rsidR="00817C29" w:rsidRPr="00817C29" w14:paraId="3169E72D" w14:textId="77777777" w:rsidTr="00B3507E">
        <w:tc>
          <w:tcPr>
            <w:tcW w:w="545" w:type="pct"/>
            <w:tcBorders>
              <w:top w:val="single" w:sz="4" w:space="0" w:color="000000"/>
              <w:left w:val="single" w:sz="4" w:space="0" w:color="000000"/>
              <w:bottom w:val="single" w:sz="4" w:space="0" w:color="000000"/>
            </w:tcBorders>
            <w:vAlign w:val="center"/>
          </w:tcPr>
          <w:p w14:paraId="3B41FACD" w14:textId="77777777" w:rsidR="00817C29" w:rsidRPr="00817C29" w:rsidRDefault="00817C29" w:rsidP="00EF5A8E">
            <w:pPr>
              <w:spacing w:after="0"/>
              <w:jc w:val="center"/>
              <w:rPr>
                <w:rFonts w:ascii="Times New Roman" w:hAnsi="Times New Roman"/>
                <w:sz w:val="24"/>
                <w:szCs w:val="24"/>
              </w:rPr>
            </w:pPr>
            <w:r w:rsidRPr="00817C29">
              <w:rPr>
                <w:rFonts w:ascii="Times New Roman" w:hAnsi="Times New Roman"/>
                <w:sz w:val="24"/>
                <w:szCs w:val="24"/>
              </w:rPr>
              <w:t>1.</w:t>
            </w:r>
          </w:p>
        </w:tc>
        <w:tc>
          <w:tcPr>
            <w:tcW w:w="1105" w:type="pct"/>
            <w:tcBorders>
              <w:top w:val="single" w:sz="4" w:space="0" w:color="000000"/>
              <w:left w:val="single" w:sz="4" w:space="0" w:color="000000"/>
              <w:bottom w:val="single" w:sz="4" w:space="0" w:color="000000"/>
              <w:right w:val="single" w:sz="4" w:space="0" w:color="000000"/>
            </w:tcBorders>
            <w:vAlign w:val="center"/>
          </w:tcPr>
          <w:p w14:paraId="6D3F6DE6" w14:textId="77777777" w:rsidR="00817C29" w:rsidRPr="00817C29" w:rsidRDefault="00817C29" w:rsidP="00EF5A8E">
            <w:pPr>
              <w:spacing w:after="0"/>
              <w:jc w:val="center"/>
              <w:rPr>
                <w:rFonts w:ascii="Times New Roman" w:hAnsi="Times New Roman"/>
                <w:b/>
                <w:sz w:val="24"/>
                <w:szCs w:val="24"/>
              </w:rPr>
            </w:pPr>
            <w:r w:rsidRPr="00817C29">
              <w:rPr>
                <w:rFonts w:ascii="Times New Roman" w:hAnsi="Times New Roman"/>
                <w:b/>
                <w:sz w:val="24"/>
                <w:szCs w:val="24"/>
              </w:rPr>
              <w:t>BB1</w:t>
            </w:r>
          </w:p>
        </w:tc>
        <w:tc>
          <w:tcPr>
            <w:tcW w:w="2203" w:type="pct"/>
            <w:tcBorders>
              <w:top w:val="single" w:sz="4" w:space="0" w:color="000000"/>
              <w:left w:val="single" w:sz="4" w:space="0" w:color="000000"/>
              <w:bottom w:val="single" w:sz="4" w:space="0" w:color="000000"/>
            </w:tcBorders>
            <w:vAlign w:val="center"/>
          </w:tcPr>
          <w:p w14:paraId="3568122E" w14:textId="77777777" w:rsidR="00817C29" w:rsidRPr="00817C29" w:rsidRDefault="00817C29" w:rsidP="00EF5A8E">
            <w:pPr>
              <w:spacing w:after="0"/>
              <w:jc w:val="center"/>
              <w:rPr>
                <w:rFonts w:ascii="Times New Roman" w:hAnsi="Times New Roman"/>
                <w:b/>
                <w:sz w:val="24"/>
                <w:szCs w:val="24"/>
              </w:rPr>
            </w:pPr>
            <w:r w:rsidRPr="00817C29">
              <w:rPr>
                <w:rFonts w:ascii="Times New Roman" w:hAnsi="Times New Roman"/>
                <w:b/>
                <w:sz w:val="24"/>
                <w:szCs w:val="24"/>
              </w:rPr>
              <w:t>Cijena ponude</w:t>
            </w:r>
          </w:p>
        </w:tc>
        <w:tc>
          <w:tcPr>
            <w:tcW w:w="620" w:type="pct"/>
            <w:tcBorders>
              <w:top w:val="single" w:sz="4" w:space="0" w:color="000000"/>
              <w:left w:val="single" w:sz="4" w:space="0" w:color="000000"/>
              <w:bottom w:val="single" w:sz="4" w:space="0" w:color="000000"/>
            </w:tcBorders>
            <w:vAlign w:val="center"/>
          </w:tcPr>
          <w:p w14:paraId="748E51D7" w14:textId="77777777" w:rsidR="00817C29" w:rsidRPr="00817C29" w:rsidRDefault="00817C29" w:rsidP="00EF5A8E">
            <w:pPr>
              <w:spacing w:after="0"/>
              <w:jc w:val="center"/>
              <w:rPr>
                <w:rFonts w:ascii="Times New Roman" w:hAnsi="Times New Roman"/>
                <w:sz w:val="24"/>
                <w:szCs w:val="24"/>
              </w:rPr>
            </w:pPr>
            <w:r w:rsidRPr="00817C29">
              <w:rPr>
                <w:rFonts w:ascii="Times New Roman" w:hAnsi="Times New Roman"/>
                <w:sz w:val="24"/>
                <w:szCs w:val="24"/>
              </w:rPr>
              <w:t>90%</w:t>
            </w:r>
          </w:p>
        </w:tc>
        <w:tc>
          <w:tcPr>
            <w:tcW w:w="528" w:type="pct"/>
            <w:tcBorders>
              <w:top w:val="single" w:sz="4" w:space="0" w:color="000000"/>
              <w:left w:val="single" w:sz="4" w:space="0" w:color="000000"/>
              <w:bottom w:val="single" w:sz="4" w:space="0" w:color="000000"/>
              <w:right w:val="single" w:sz="4" w:space="0" w:color="000000"/>
            </w:tcBorders>
            <w:vAlign w:val="center"/>
          </w:tcPr>
          <w:p w14:paraId="12E68ADC" w14:textId="77777777" w:rsidR="00817C29" w:rsidRPr="00817C29" w:rsidRDefault="00817C29" w:rsidP="00EF5A8E">
            <w:pPr>
              <w:spacing w:after="0"/>
              <w:jc w:val="center"/>
              <w:rPr>
                <w:rFonts w:ascii="Times New Roman" w:hAnsi="Times New Roman"/>
                <w:sz w:val="24"/>
                <w:szCs w:val="24"/>
              </w:rPr>
            </w:pPr>
            <w:r w:rsidRPr="00817C29">
              <w:rPr>
                <w:rFonts w:ascii="Times New Roman" w:hAnsi="Times New Roman"/>
                <w:sz w:val="24"/>
                <w:szCs w:val="24"/>
              </w:rPr>
              <w:t>90</w:t>
            </w:r>
          </w:p>
        </w:tc>
      </w:tr>
      <w:tr w:rsidR="00817C29" w:rsidRPr="00817C29" w14:paraId="57EE0C36" w14:textId="77777777" w:rsidTr="00B3507E">
        <w:tc>
          <w:tcPr>
            <w:tcW w:w="545" w:type="pct"/>
            <w:tcBorders>
              <w:top w:val="single" w:sz="4" w:space="0" w:color="000000"/>
              <w:left w:val="single" w:sz="4" w:space="0" w:color="000000"/>
              <w:bottom w:val="single" w:sz="4" w:space="0" w:color="000000"/>
            </w:tcBorders>
            <w:vAlign w:val="center"/>
          </w:tcPr>
          <w:p w14:paraId="46D6673D" w14:textId="77777777" w:rsidR="00817C29" w:rsidRPr="00817C29" w:rsidRDefault="00817C29" w:rsidP="00EF5A8E">
            <w:pPr>
              <w:spacing w:after="0"/>
              <w:jc w:val="center"/>
              <w:rPr>
                <w:rFonts w:ascii="Times New Roman" w:hAnsi="Times New Roman"/>
                <w:sz w:val="24"/>
                <w:szCs w:val="24"/>
              </w:rPr>
            </w:pPr>
            <w:r w:rsidRPr="00817C29">
              <w:rPr>
                <w:rFonts w:ascii="Times New Roman" w:hAnsi="Times New Roman"/>
                <w:sz w:val="24"/>
                <w:szCs w:val="24"/>
              </w:rPr>
              <w:t>2.</w:t>
            </w:r>
          </w:p>
        </w:tc>
        <w:tc>
          <w:tcPr>
            <w:tcW w:w="1105" w:type="pct"/>
            <w:tcBorders>
              <w:top w:val="single" w:sz="4" w:space="0" w:color="000000"/>
              <w:left w:val="single" w:sz="4" w:space="0" w:color="000000"/>
              <w:bottom w:val="single" w:sz="4" w:space="0" w:color="000000"/>
              <w:right w:val="single" w:sz="4" w:space="0" w:color="000000"/>
            </w:tcBorders>
            <w:vAlign w:val="center"/>
          </w:tcPr>
          <w:p w14:paraId="2A436A59" w14:textId="77777777" w:rsidR="00817C29" w:rsidRPr="00817C29" w:rsidRDefault="00817C29" w:rsidP="00EF5A8E">
            <w:pPr>
              <w:spacing w:after="0"/>
              <w:jc w:val="center"/>
              <w:rPr>
                <w:rFonts w:ascii="Times New Roman" w:hAnsi="Times New Roman"/>
                <w:b/>
                <w:sz w:val="24"/>
                <w:szCs w:val="24"/>
              </w:rPr>
            </w:pPr>
            <w:r w:rsidRPr="00817C29">
              <w:rPr>
                <w:rFonts w:ascii="Times New Roman" w:hAnsi="Times New Roman"/>
                <w:b/>
                <w:sz w:val="24"/>
                <w:szCs w:val="24"/>
              </w:rPr>
              <w:t>BB2</w:t>
            </w:r>
          </w:p>
        </w:tc>
        <w:tc>
          <w:tcPr>
            <w:tcW w:w="2203" w:type="pct"/>
            <w:tcBorders>
              <w:top w:val="single" w:sz="4" w:space="0" w:color="000000"/>
              <w:left w:val="single" w:sz="4" w:space="0" w:color="000000"/>
              <w:bottom w:val="single" w:sz="4" w:space="0" w:color="000000"/>
            </w:tcBorders>
            <w:vAlign w:val="center"/>
          </w:tcPr>
          <w:p w14:paraId="7753B457" w14:textId="77777777" w:rsidR="00817C29" w:rsidRPr="00817C29" w:rsidRDefault="00AD2B69" w:rsidP="00EF5A8E">
            <w:pPr>
              <w:spacing w:after="0"/>
              <w:jc w:val="center"/>
              <w:rPr>
                <w:rFonts w:ascii="Times New Roman" w:hAnsi="Times New Roman"/>
                <w:b/>
                <w:sz w:val="24"/>
                <w:szCs w:val="24"/>
              </w:rPr>
            </w:pPr>
            <w:r>
              <w:rPr>
                <w:rFonts w:ascii="Times New Roman" w:hAnsi="Times New Roman"/>
                <w:b/>
                <w:sz w:val="24"/>
                <w:szCs w:val="24"/>
              </w:rPr>
              <w:t>Rok isplate osigurnine</w:t>
            </w:r>
          </w:p>
        </w:tc>
        <w:tc>
          <w:tcPr>
            <w:tcW w:w="620" w:type="pct"/>
            <w:tcBorders>
              <w:top w:val="single" w:sz="4" w:space="0" w:color="000000"/>
              <w:left w:val="single" w:sz="4" w:space="0" w:color="000000"/>
              <w:bottom w:val="single" w:sz="4" w:space="0" w:color="000000"/>
            </w:tcBorders>
            <w:vAlign w:val="center"/>
          </w:tcPr>
          <w:p w14:paraId="613A6FE7" w14:textId="77777777" w:rsidR="00817C29" w:rsidRPr="00817C29" w:rsidRDefault="00817C29" w:rsidP="00EF5A8E">
            <w:pPr>
              <w:spacing w:after="0"/>
              <w:jc w:val="center"/>
              <w:rPr>
                <w:rFonts w:ascii="Times New Roman" w:hAnsi="Times New Roman"/>
                <w:sz w:val="24"/>
                <w:szCs w:val="24"/>
              </w:rPr>
            </w:pPr>
            <w:r w:rsidRPr="00817C29">
              <w:rPr>
                <w:rFonts w:ascii="Times New Roman" w:hAnsi="Times New Roman"/>
                <w:sz w:val="24"/>
                <w:szCs w:val="24"/>
              </w:rPr>
              <w:t>10%</w:t>
            </w:r>
          </w:p>
        </w:tc>
        <w:tc>
          <w:tcPr>
            <w:tcW w:w="528" w:type="pct"/>
            <w:tcBorders>
              <w:top w:val="single" w:sz="4" w:space="0" w:color="000000"/>
              <w:left w:val="single" w:sz="4" w:space="0" w:color="000000"/>
              <w:bottom w:val="single" w:sz="4" w:space="0" w:color="000000"/>
              <w:right w:val="single" w:sz="4" w:space="0" w:color="000000"/>
            </w:tcBorders>
            <w:vAlign w:val="center"/>
          </w:tcPr>
          <w:p w14:paraId="19E3EC54" w14:textId="77777777" w:rsidR="00817C29" w:rsidRPr="00817C29" w:rsidRDefault="00817C29" w:rsidP="00EF5A8E">
            <w:pPr>
              <w:spacing w:after="0"/>
              <w:jc w:val="center"/>
              <w:rPr>
                <w:rFonts w:ascii="Times New Roman" w:hAnsi="Times New Roman"/>
                <w:sz w:val="24"/>
                <w:szCs w:val="24"/>
              </w:rPr>
            </w:pPr>
            <w:r w:rsidRPr="00817C29">
              <w:rPr>
                <w:rFonts w:ascii="Times New Roman" w:hAnsi="Times New Roman"/>
                <w:sz w:val="24"/>
                <w:szCs w:val="24"/>
              </w:rPr>
              <w:t>10</w:t>
            </w:r>
          </w:p>
        </w:tc>
      </w:tr>
      <w:tr w:rsidR="00817C29" w:rsidRPr="00817C29" w14:paraId="13A60A9D" w14:textId="77777777" w:rsidTr="00B3507E">
        <w:tc>
          <w:tcPr>
            <w:tcW w:w="545" w:type="pct"/>
            <w:tcBorders>
              <w:top w:val="single" w:sz="4" w:space="0" w:color="000000"/>
              <w:left w:val="single" w:sz="4" w:space="0" w:color="000000"/>
              <w:bottom w:val="single" w:sz="4" w:space="0" w:color="000000"/>
            </w:tcBorders>
            <w:vAlign w:val="center"/>
          </w:tcPr>
          <w:p w14:paraId="62574836" w14:textId="77777777" w:rsidR="00817C29" w:rsidRPr="00817C29" w:rsidRDefault="00817C29" w:rsidP="00EF5A8E">
            <w:pPr>
              <w:spacing w:after="0"/>
              <w:jc w:val="center"/>
              <w:rPr>
                <w:rFonts w:ascii="Times New Roman" w:hAnsi="Times New Roman"/>
                <w:sz w:val="24"/>
                <w:szCs w:val="24"/>
              </w:rPr>
            </w:pPr>
          </w:p>
        </w:tc>
        <w:tc>
          <w:tcPr>
            <w:tcW w:w="1105" w:type="pct"/>
            <w:tcBorders>
              <w:top w:val="single" w:sz="4" w:space="0" w:color="000000"/>
              <w:left w:val="single" w:sz="4" w:space="0" w:color="000000"/>
              <w:bottom w:val="single" w:sz="4" w:space="0" w:color="000000"/>
              <w:right w:val="single" w:sz="4" w:space="0" w:color="000000"/>
            </w:tcBorders>
            <w:vAlign w:val="center"/>
          </w:tcPr>
          <w:p w14:paraId="497A1C3A" w14:textId="77777777" w:rsidR="00817C29" w:rsidRPr="00817C29" w:rsidRDefault="00817C29" w:rsidP="00EF5A8E">
            <w:pPr>
              <w:spacing w:after="0"/>
              <w:jc w:val="center"/>
              <w:rPr>
                <w:rFonts w:ascii="Times New Roman" w:hAnsi="Times New Roman"/>
                <w:b/>
                <w:sz w:val="24"/>
                <w:szCs w:val="24"/>
              </w:rPr>
            </w:pPr>
            <w:r w:rsidRPr="00817C29">
              <w:rPr>
                <w:rFonts w:ascii="Times New Roman" w:hAnsi="Times New Roman"/>
                <w:b/>
                <w:sz w:val="24"/>
                <w:szCs w:val="24"/>
              </w:rPr>
              <w:t>BBn</w:t>
            </w:r>
          </w:p>
        </w:tc>
        <w:tc>
          <w:tcPr>
            <w:tcW w:w="2203" w:type="pct"/>
            <w:tcBorders>
              <w:top w:val="single" w:sz="4" w:space="0" w:color="000000"/>
              <w:left w:val="single" w:sz="4" w:space="0" w:color="000000"/>
              <w:bottom w:val="single" w:sz="4" w:space="0" w:color="000000"/>
            </w:tcBorders>
            <w:vAlign w:val="center"/>
          </w:tcPr>
          <w:p w14:paraId="6C99CA63" w14:textId="77777777" w:rsidR="00817C29" w:rsidRPr="00817C29" w:rsidRDefault="00817C29" w:rsidP="00EF5A8E">
            <w:pPr>
              <w:spacing w:after="0"/>
              <w:jc w:val="center"/>
              <w:rPr>
                <w:rFonts w:ascii="Times New Roman" w:hAnsi="Times New Roman"/>
                <w:b/>
                <w:sz w:val="24"/>
                <w:szCs w:val="24"/>
              </w:rPr>
            </w:pPr>
            <w:r w:rsidRPr="00817C29">
              <w:rPr>
                <w:rFonts w:ascii="Times New Roman" w:hAnsi="Times New Roman"/>
                <w:b/>
                <w:sz w:val="24"/>
                <w:szCs w:val="24"/>
              </w:rPr>
              <w:t>Maksimalni broj bodova</w:t>
            </w:r>
          </w:p>
        </w:tc>
        <w:tc>
          <w:tcPr>
            <w:tcW w:w="620" w:type="pct"/>
            <w:tcBorders>
              <w:top w:val="single" w:sz="4" w:space="0" w:color="000000"/>
              <w:left w:val="single" w:sz="4" w:space="0" w:color="000000"/>
              <w:bottom w:val="single" w:sz="4" w:space="0" w:color="000000"/>
            </w:tcBorders>
            <w:vAlign w:val="center"/>
          </w:tcPr>
          <w:p w14:paraId="62F638B1" w14:textId="77777777" w:rsidR="00817C29" w:rsidRPr="00817C29" w:rsidRDefault="00817C29" w:rsidP="00EF5A8E">
            <w:pPr>
              <w:spacing w:after="0"/>
              <w:jc w:val="center"/>
              <w:rPr>
                <w:rFonts w:ascii="Times New Roman" w:hAnsi="Times New Roman"/>
                <w:b/>
                <w:sz w:val="24"/>
                <w:szCs w:val="24"/>
              </w:rPr>
            </w:pPr>
          </w:p>
        </w:tc>
        <w:tc>
          <w:tcPr>
            <w:tcW w:w="528" w:type="pct"/>
            <w:tcBorders>
              <w:top w:val="single" w:sz="4" w:space="0" w:color="000000"/>
              <w:left w:val="single" w:sz="4" w:space="0" w:color="000000"/>
              <w:bottom w:val="single" w:sz="4" w:space="0" w:color="000000"/>
              <w:right w:val="single" w:sz="4" w:space="0" w:color="000000"/>
            </w:tcBorders>
            <w:vAlign w:val="center"/>
          </w:tcPr>
          <w:p w14:paraId="1AE9BA8A" w14:textId="77777777" w:rsidR="00817C29" w:rsidRPr="00817C29" w:rsidRDefault="00817C29" w:rsidP="00EF5A8E">
            <w:pPr>
              <w:spacing w:after="0"/>
              <w:jc w:val="center"/>
              <w:rPr>
                <w:rFonts w:ascii="Times New Roman" w:hAnsi="Times New Roman"/>
                <w:b/>
                <w:sz w:val="24"/>
                <w:szCs w:val="24"/>
              </w:rPr>
            </w:pPr>
            <w:r w:rsidRPr="00817C29">
              <w:rPr>
                <w:rFonts w:ascii="Times New Roman" w:hAnsi="Times New Roman"/>
                <w:b/>
                <w:sz w:val="24"/>
                <w:szCs w:val="24"/>
              </w:rPr>
              <w:t>100</w:t>
            </w:r>
          </w:p>
        </w:tc>
      </w:tr>
    </w:tbl>
    <w:p w14:paraId="63F1F1A4" w14:textId="77777777" w:rsidR="00817C29" w:rsidRPr="00817C29" w:rsidRDefault="00817C29" w:rsidP="00817C29">
      <w:pPr>
        <w:spacing w:after="0"/>
        <w:jc w:val="both"/>
        <w:rPr>
          <w:rFonts w:ascii="Times New Roman" w:hAnsi="Times New Roman"/>
          <w:b/>
          <w:sz w:val="24"/>
          <w:szCs w:val="24"/>
        </w:rPr>
      </w:pPr>
    </w:p>
    <w:p w14:paraId="53CFFACA" w14:textId="77777777" w:rsidR="00817C29" w:rsidRPr="00817C29" w:rsidRDefault="00817C29" w:rsidP="00817C29">
      <w:pPr>
        <w:spacing w:after="0"/>
        <w:jc w:val="both"/>
        <w:rPr>
          <w:rFonts w:ascii="Times New Roman" w:hAnsi="Times New Roman"/>
          <w:sz w:val="24"/>
          <w:szCs w:val="24"/>
        </w:rPr>
      </w:pPr>
      <w:r w:rsidRPr="00817C29">
        <w:rPr>
          <w:rFonts w:ascii="Times New Roman" w:hAnsi="Times New Roman"/>
          <w:sz w:val="24"/>
          <w:szCs w:val="24"/>
        </w:rPr>
        <w:t>Najpovoljnija ponuda je ponuda s ukupno najvećom ocjenom, dobivenom iz zbroja svih kriterija.</w:t>
      </w:r>
    </w:p>
    <w:p w14:paraId="6CD50BE5" w14:textId="77777777" w:rsidR="00817C29" w:rsidRDefault="00817C29" w:rsidP="00817C29">
      <w:pPr>
        <w:spacing w:after="0"/>
        <w:jc w:val="both"/>
        <w:rPr>
          <w:rFonts w:ascii="Times New Roman" w:hAnsi="Times New Roman"/>
          <w:b/>
          <w:i/>
          <w:sz w:val="24"/>
          <w:szCs w:val="24"/>
        </w:rPr>
      </w:pPr>
      <w:r w:rsidRPr="00817C29">
        <w:rPr>
          <w:rFonts w:ascii="Times New Roman" w:hAnsi="Times New Roman"/>
          <w:b/>
          <w:i/>
          <w:sz w:val="24"/>
          <w:szCs w:val="24"/>
        </w:rPr>
        <w:t>BBn = BB1+BB2</w:t>
      </w:r>
    </w:p>
    <w:p w14:paraId="44363B57" w14:textId="77777777" w:rsidR="00817C29" w:rsidRPr="00817C29" w:rsidRDefault="00817C29" w:rsidP="00817C29">
      <w:pPr>
        <w:spacing w:after="0"/>
        <w:jc w:val="both"/>
        <w:rPr>
          <w:rFonts w:ascii="Times New Roman" w:hAnsi="Times New Roman"/>
          <w:b/>
          <w:bCs/>
          <w:sz w:val="24"/>
          <w:szCs w:val="24"/>
        </w:rPr>
      </w:pPr>
    </w:p>
    <w:p w14:paraId="6F8F48DA" w14:textId="77777777" w:rsidR="00817C29" w:rsidRPr="00817C29" w:rsidRDefault="00817C29" w:rsidP="00817C29">
      <w:pPr>
        <w:spacing w:after="0"/>
        <w:jc w:val="both"/>
        <w:rPr>
          <w:rFonts w:ascii="Times New Roman" w:hAnsi="Times New Roman"/>
          <w:b/>
          <w:bCs/>
          <w:sz w:val="24"/>
          <w:szCs w:val="24"/>
        </w:rPr>
      </w:pPr>
      <w:r w:rsidRPr="00817C29">
        <w:rPr>
          <w:rFonts w:ascii="Times New Roman" w:hAnsi="Times New Roman"/>
          <w:b/>
          <w:bCs/>
          <w:sz w:val="24"/>
          <w:szCs w:val="24"/>
        </w:rPr>
        <w:t>Kriterij cijene ponude</w:t>
      </w:r>
    </w:p>
    <w:p w14:paraId="66EAC1A3" w14:textId="77777777" w:rsidR="00817C29" w:rsidRPr="00817C29" w:rsidRDefault="00817C29" w:rsidP="00817C29">
      <w:pPr>
        <w:spacing w:after="0"/>
        <w:jc w:val="both"/>
        <w:rPr>
          <w:rFonts w:ascii="Times New Roman" w:hAnsi="Times New Roman"/>
          <w:sz w:val="24"/>
          <w:szCs w:val="24"/>
        </w:rPr>
      </w:pPr>
      <w:r w:rsidRPr="00817C29">
        <w:rPr>
          <w:rFonts w:ascii="Times New Roman" w:hAnsi="Times New Roman"/>
          <w:sz w:val="24"/>
          <w:szCs w:val="24"/>
        </w:rPr>
        <w:t>Predmetni kriterij određuje se temeljem cijene prihvatljive ponude, bez PDV-a, iskazane u Ponudbenom listu.</w:t>
      </w:r>
    </w:p>
    <w:p w14:paraId="57138087" w14:textId="77777777" w:rsidR="00817C29" w:rsidRPr="00817C29" w:rsidRDefault="00817C29" w:rsidP="00817C29">
      <w:pPr>
        <w:spacing w:after="0"/>
        <w:jc w:val="both"/>
        <w:rPr>
          <w:rFonts w:ascii="Times New Roman" w:hAnsi="Times New Roman"/>
          <w:b/>
          <w:sz w:val="24"/>
          <w:szCs w:val="24"/>
        </w:rPr>
      </w:pPr>
      <w:r w:rsidRPr="00817C29">
        <w:rPr>
          <w:rFonts w:ascii="Times New Roman" w:hAnsi="Times New Roman"/>
          <w:b/>
          <w:sz w:val="24"/>
          <w:szCs w:val="24"/>
        </w:rPr>
        <w:t>Maksimalan broj bodova: 90</w:t>
      </w:r>
      <w:r w:rsidRPr="00817C29">
        <w:rPr>
          <w:rFonts w:ascii="Times New Roman" w:hAnsi="Times New Roman"/>
          <w:sz w:val="24"/>
          <w:szCs w:val="24"/>
        </w:rPr>
        <w:t xml:space="preserve"> bodova.</w:t>
      </w:r>
    </w:p>
    <w:p w14:paraId="22368D9E" w14:textId="77777777" w:rsidR="00817C29" w:rsidRPr="00817C29" w:rsidRDefault="00817C29" w:rsidP="00817C29">
      <w:pPr>
        <w:spacing w:after="0"/>
        <w:jc w:val="both"/>
        <w:rPr>
          <w:rFonts w:ascii="Times New Roman" w:hAnsi="Times New Roman"/>
          <w:sz w:val="24"/>
          <w:szCs w:val="24"/>
        </w:rPr>
      </w:pPr>
      <w:r w:rsidRPr="00817C29">
        <w:rPr>
          <w:rFonts w:ascii="Times New Roman" w:hAnsi="Times New Roman"/>
          <w:b/>
          <w:sz w:val="24"/>
          <w:szCs w:val="24"/>
        </w:rPr>
        <w:t>Vrijednosni kriterij:</w:t>
      </w:r>
      <w:r w:rsidRPr="00817C29">
        <w:rPr>
          <w:rFonts w:ascii="Times New Roman" w:hAnsi="Times New Roman"/>
          <w:sz w:val="24"/>
          <w:szCs w:val="24"/>
        </w:rPr>
        <w:t xml:space="preserve"> najniža cijena ponude bez PDV-a ostvarit će maksimalan broj bodova. </w:t>
      </w:r>
    </w:p>
    <w:p w14:paraId="21E3A052" w14:textId="77777777" w:rsidR="00817C29" w:rsidRPr="00817C29" w:rsidRDefault="00817C29" w:rsidP="00817C29">
      <w:pPr>
        <w:spacing w:after="0"/>
        <w:jc w:val="both"/>
        <w:rPr>
          <w:rFonts w:ascii="Times New Roman" w:hAnsi="Times New Roman"/>
          <w:sz w:val="24"/>
          <w:szCs w:val="24"/>
        </w:rPr>
      </w:pPr>
      <w:r w:rsidRPr="00817C29">
        <w:rPr>
          <w:rFonts w:ascii="Times New Roman" w:hAnsi="Times New Roman"/>
          <w:sz w:val="24"/>
          <w:szCs w:val="24"/>
        </w:rPr>
        <w:t xml:space="preserve">Bodovna vrijednosti ponuda drugih ponuditelja će se određivati korištenjem sljedeće formule: </w:t>
      </w:r>
    </w:p>
    <w:p w14:paraId="348A2CED" w14:textId="77777777" w:rsidR="00817C29" w:rsidRPr="00817C29" w:rsidRDefault="00817C29" w:rsidP="00817C29">
      <w:pPr>
        <w:spacing w:after="0"/>
        <w:jc w:val="both"/>
        <w:rPr>
          <w:rFonts w:ascii="Times New Roman" w:hAnsi="Times New Roman"/>
          <w:sz w:val="24"/>
          <w:szCs w:val="24"/>
        </w:rPr>
      </w:pPr>
    </w:p>
    <w:p w14:paraId="33EA5059" w14:textId="77777777" w:rsidR="00817C29" w:rsidRPr="00817C29" w:rsidRDefault="00817C29" w:rsidP="00817C29">
      <w:pPr>
        <w:spacing w:after="0"/>
        <w:jc w:val="both"/>
        <w:rPr>
          <w:rFonts w:ascii="Times New Roman" w:hAnsi="Times New Roman"/>
          <w:sz w:val="24"/>
          <w:szCs w:val="24"/>
        </w:rPr>
      </w:pPr>
      <w:r w:rsidRPr="00817C29">
        <w:rPr>
          <w:rFonts w:ascii="Times New Roman" w:hAnsi="Times New Roman"/>
          <w:sz w:val="24"/>
          <w:szCs w:val="24"/>
        </w:rPr>
        <w:t xml:space="preserve">                            Najniža ponuđena cijena</w:t>
      </w:r>
    </w:p>
    <w:p w14:paraId="3F192E6A" w14:textId="77777777" w:rsidR="00817C29" w:rsidRPr="00817C29" w:rsidRDefault="00817C29" w:rsidP="00817C29">
      <w:pPr>
        <w:spacing w:after="0"/>
        <w:jc w:val="both"/>
        <w:rPr>
          <w:rFonts w:ascii="Times New Roman" w:hAnsi="Times New Roman"/>
          <w:sz w:val="24"/>
          <w:szCs w:val="24"/>
        </w:rPr>
      </w:pPr>
      <w:r w:rsidRPr="00817C29">
        <w:rPr>
          <w:rFonts w:ascii="Times New Roman" w:hAnsi="Times New Roman"/>
          <w:sz w:val="24"/>
          <w:szCs w:val="24"/>
        </w:rPr>
        <w:t xml:space="preserve">Broj bodova=  ------------------------------------ x </w:t>
      </w:r>
      <w:r w:rsidRPr="00817C29">
        <w:rPr>
          <w:rFonts w:ascii="Times New Roman" w:hAnsi="Times New Roman"/>
          <w:b/>
          <w:sz w:val="24"/>
          <w:szCs w:val="24"/>
        </w:rPr>
        <w:t>90</w:t>
      </w:r>
    </w:p>
    <w:p w14:paraId="4416684E" w14:textId="77777777" w:rsidR="00817C29" w:rsidRPr="00817C29" w:rsidRDefault="00817C29" w:rsidP="00817C29">
      <w:pPr>
        <w:spacing w:after="0"/>
        <w:jc w:val="both"/>
        <w:rPr>
          <w:rFonts w:ascii="Times New Roman" w:hAnsi="Times New Roman"/>
          <w:sz w:val="24"/>
          <w:szCs w:val="24"/>
        </w:rPr>
      </w:pPr>
      <w:r w:rsidRPr="00817C29">
        <w:rPr>
          <w:rFonts w:ascii="Times New Roman" w:hAnsi="Times New Roman"/>
          <w:sz w:val="24"/>
          <w:szCs w:val="24"/>
        </w:rPr>
        <w:t xml:space="preserve">                                 Cijena ponude</w:t>
      </w:r>
    </w:p>
    <w:p w14:paraId="2AAC6356" w14:textId="77777777" w:rsidR="00817C29" w:rsidRPr="00817C29" w:rsidRDefault="00817C29" w:rsidP="00817C29">
      <w:pPr>
        <w:spacing w:after="0"/>
        <w:jc w:val="both"/>
        <w:rPr>
          <w:rFonts w:ascii="Times New Roman" w:hAnsi="Times New Roman"/>
          <w:sz w:val="24"/>
          <w:szCs w:val="24"/>
        </w:rPr>
      </w:pPr>
    </w:p>
    <w:p w14:paraId="326B9C68" w14:textId="77777777" w:rsidR="00817C29" w:rsidRPr="00817C29" w:rsidRDefault="00817C29" w:rsidP="00817C29">
      <w:pPr>
        <w:spacing w:after="0"/>
        <w:jc w:val="both"/>
        <w:rPr>
          <w:rFonts w:ascii="Times New Roman" w:hAnsi="Times New Roman"/>
          <w:b/>
          <w:bCs/>
          <w:sz w:val="24"/>
          <w:szCs w:val="24"/>
        </w:rPr>
      </w:pPr>
      <w:r>
        <w:rPr>
          <w:rFonts w:ascii="Times New Roman" w:hAnsi="Times New Roman"/>
          <w:b/>
          <w:bCs/>
          <w:sz w:val="24"/>
          <w:szCs w:val="24"/>
        </w:rPr>
        <w:t xml:space="preserve">Rok isplate osigurnine </w:t>
      </w:r>
    </w:p>
    <w:p w14:paraId="655C042A" w14:textId="77777777" w:rsidR="00817C29" w:rsidRDefault="00817C29" w:rsidP="00817C29">
      <w:pPr>
        <w:spacing w:after="0"/>
        <w:jc w:val="both"/>
        <w:rPr>
          <w:rFonts w:ascii="Times New Roman" w:hAnsi="Times New Roman"/>
          <w:b/>
          <w:sz w:val="24"/>
          <w:szCs w:val="24"/>
        </w:rPr>
      </w:pPr>
      <w:r w:rsidRPr="00817C29">
        <w:rPr>
          <w:rFonts w:ascii="Times New Roman" w:hAnsi="Times New Roman"/>
          <w:b/>
          <w:sz w:val="24"/>
          <w:szCs w:val="24"/>
        </w:rPr>
        <w:t>Maksimalan broj bodova: 10</w:t>
      </w:r>
      <w:r w:rsidRPr="00817C29">
        <w:rPr>
          <w:rFonts w:ascii="Times New Roman" w:hAnsi="Times New Roman"/>
          <w:sz w:val="24"/>
          <w:szCs w:val="24"/>
        </w:rPr>
        <w:t xml:space="preserve"> bodova.</w:t>
      </w:r>
      <w:r w:rsidRPr="00817C29">
        <w:rPr>
          <w:rFonts w:ascii="Times New Roman" w:hAnsi="Times New Roman"/>
          <w:b/>
          <w:sz w:val="24"/>
          <w:szCs w:val="24"/>
        </w:rPr>
        <w:t xml:space="preserve"> </w:t>
      </w:r>
    </w:p>
    <w:p w14:paraId="1618BCEA" w14:textId="77777777" w:rsidR="0030747F" w:rsidRPr="00E76E92" w:rsidRDefault="0030747F" w:rsidP="00817C29">
      <w:pPr>
        <w:spacing w:after="0"/>
        <w:jc w:val="both"/>
        <w:rPr>
          <w:rFonts w:ascii="Times New Roman" w:hAnsi="Times New Roman"/>
          <w:sz w:val="24"/>
          <w:szCs w:val="24"/>
        </w:rPr>
      </w:pPr>
      <w:r w:rsidRPr="00E76E92">
        <w:rPr>
          <w:rFonts w:ascii="Times New Roman" w:hAnsi="Times New Roman"/>
          <w:sz w:val="24"/>
          <w:szCs w:val="24"/>
        </w:rPr>
        <w:t>Maksimalni rok za isplatu osigurnine je 30 dana.</w:t>
      </w:r>
    </w:p>
    <w:p w14:paraId="4E1427F0" w14:textId="77777777" w:rsidR="00817C29" w:rsidRPr="00817C29" w:rsidRDefault="00817C29" w:rsidP="00817C29">
      <w:pPr>
        <w:spacing w:after="0"/>
        <w:jc w:val="both"/>
        <w:rPr>
          <w:rFonts w:ascii="Times New Roman" w:hAnsi="Times New Roman"/>
          <w:sz w:val="24"/>
          <w:szCs w:val="24"/>
        </w:rPr>
      </w:pPr>
      <w:r w:rsidRPr="00817C29">
        <w:rPr>
          <w:rFonts w:ascii="Times New Roman" w:hAnsi="Times New Roman"/>
          <w:b/>
          <w:sz w:val="24"/>
          <w:szCs w:val="24"/>
        </w:rPr>
        <w:t>Vrijednosni kriterij</w:t>
      </w:r>
      <w:r w:rsidRPr="00817C29">
        <w:rPr>
          <w:rFonts w:ascii="Times New Roman" w:hAnsi="Times New Roman"/>
          <w:sz w:val="24"/>
          <w:szCs w:val="24"/>
        </w:rPr>
        <w:t>: Ponuditelji će se bodovati prema sljedećoj tablici:</w:t>
      </w:r>
    </w:p>
    <w:tbl>
      <w:tblPr>
        <w:tblW w:w="518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260"/>
        <w:gridCol w:w="1922"/>
      </w:tblGrid>
      <w:tr w:rsidR="00817C29" w:rsidRPr="00817C29" w14:paraId="77F47DA2" w14:textId="77777777" w:rsidTr="00B3507E">
        <w:trPr>
          <w:trHeight w:val="474"/>
          <w:jc w:val="center"/>
        </w:trPr>
        <w:tc>
          <w:tcPr>
            <w:tcW w:w="3260" w:type="dxa"/>
            <w:tcBorders>
              <w:top w:val="single" w:sz="8" w:space="0" w:color="auto"/>
              <w:bottom w:val="double" w:sz="4" w:space="0" w:color="auto"/>
            </w:tcBorders>
            <w:shd w:val="clear" w:color="auto" w:fill="auto"/>
            <w:tcMar>
              <w:top w:w="15" w:type="dxa"/>
              <w:left w:w="108" w:type="dxa"/>
              <w:bottom w:w="0" w:type="dxa"/>
              <w:right w:w="108" w:type="dxa"/>
            </w:tcMar>
            <w:vAlign w:val="center"/>
          </w:tcPr>
          <w:p w14:paraId="764CEE3D" w14:textId="77777777" w:rsidR="00817C29" w:rsidRPr="00817C29" w:rsidRDefault="00817C29" w:rsidP="00817C29">
            <w:pPr>
              <w:spacing w:after="0"/>
              <w:jc w:val="both"/>
              <w:rPr>
                <w:rFonts w:ascii="Times New Roman" w:hAnsi="Times New Roman"/>
                <w:sz w:val="24"/>
                <w:szCs w:val="24"/>
              </w:rPr>
            </w:pPr>
            <w:r>
              <w:rPr>
                <w:rFonts w:ascii="Times New Roman" w:hAnsi="Times New Roman"/>
                <w:b/>
                <w:bCs/>
                <w:sz w:val="24"/>
                <w:szCs w:val="24"/>
              </w:rPr>
              <w:t>Rok isplate osigurnine</w:t>
            </w:r>
          </w:p>
        </w:tc>
        <w:tc>
          <w:tcPr>
            <w:tcW w:w="1922" w:type="dxa"/>
            <w:tcBorders>
              <w:top w:val="single" w:sz="8" w:space="0" w:color="auto"/>
              <w:bottom w:val="double" w:sz="4" w:space="0" w:color="auto"/>
            </w:tcBorders>
            <w:shd w:val="clear" w:color="auto" w:fill="auto"/>
            <w:tcMar>
              <w:top w:w="15" w:type="dxa"/>
              <w:left w:w="108" w:type="dxa"/>
              <w:bottom w:w="0" w:type="dxa"/>
              <w:right w:w="108" w:type="dxa"/>
            </w:tcMar>
            <w:vAlign w:val="center"/>
          </w:tcPr>
          <w:p w14:paraId="005C8204" w14:textId="77777777" w:rsidR="00817C29" w:rsidRPr="00817C29" w:rsidRDefault="00817C29" w:rsidP="00817C29">
            <w:pPr>
              <w:spacing w:after="0"/>
              <w:jc w:val="both"/>
              <w:rPr>
                <w:rFonts w:ascii="Times New Roman" w:hAnsi="Times New Roman"/>
                <w:sz w:val="24"/>
                <w:szCs w:val="24"/>
              </w:rPr>
            </w:pPr>
            <w:r w:rsidRPr="00817C29">
              <w:rPr>
                <w:rFonts w:ascii="Times New Roman" w:hAnsi="Times New Roman"/>
                <w:b/>
                <w:bCs/>
                <w:sz w:val="24"/>
                <w:szCs w:val="24"/>
              </w:rPr>
              <w:t>Bodovi</w:t>
            </w:r>
          </w:p>
        </w:tc>
      </w:tr>
      <w:tr w:rsidR="00817C29" w:rsidRPr="00817C29" w14:paraId="7EB8DC59" w14:textId="77777777" w:rsidTr="00B3507E">
        <w:trPr>
          <w:trHeight w:val="364"/>
          <w:jc w:val="center"/>
        </w:trPr>
        <w:tc>
          <w:tcPr>
            <w:tcW w:w="3260" w:type="dxa"/>
            <w:tcBorders>
              <w:top w:val="double" w:sz="4" w:space="0" w:color="auto"/>
              <w:bottom w:val="dashSmallGap" w:sz="4" w:space="0" w:color="auto"/>
            </w:tcBorders>
            <w:tcMar>
              <w:top w:w="15" w:type="dxa"/>
              <w:left w:w="108" w:type="dxa"/>
              <w:bottom w:w="0" w:type="dxa"/>
              <w:right w:w="108" w:type="dxa"/>
            </w:tcMar>
            <w:vAlign w:val="center"/>
          </w:tcPr>
          <w:p w14:paraId="7984BA2B" w14:textId="77777777" w:rsidR="00817C29" w:rsidRPr="00817C29" w:rsidRDefault="00AD2B69" w:rsidP="00AD2B69">
            <w:pPr>
              <w:spacing w:after="0"/>
              <w:jc w:val="center"/>
              <w:rPr>
                <w:rFonts w:ascii="Times New Roman" w:hAnsi="Times New Roman"/>
                <w:sz w:val="24"/>
                <w:szCs w:val="24"/>
              </w:rPr>
            </w:pPr>
            <w:r>
              <w:rPr>
                <w:rFonts w:ascii="Times New Roman" w:hAnsi="Times New Roman"/>
                <w:sz w:val="24"/>
                <w:szCs w:val="24"/>
              </w:rPr>
              <w:t>14 dana i manje</w:t>
            </w:r>
          </w:p>
        </w:tc>
        <w:tc>
          <w:tcPr>
            <w:tcW w:w="1922" w:type="dxa"/>
            <w:tcBorders>
              <w:top w:val="double" w:sz="4" w:space="0" w:color="auto"/>
              <w:bottom w:val="dashSmallGap" w:sz="4" w:space="0" w:color="auto"/>
            </w:tcBorders>
            <w:tcMar>
              <w:top w:w="15" w:type="dxa"/>
              <w:left w:w="108" w:type="dxa"/>
              <w:bottom w:w="0" w:type="dxa"/>
              <w:right w:w="108" w:type="dxa"/>
            </w:tcMar>
            <w:vAlign w:val="center"/>
          </w:tcPr>
          <w:p w14:paraId="73E6F7AF" w14:textId="77777777" w:rsidR="00817C29" w:rsidRPr="00817C29" w:rsidRDefault="00817C29" w:rsidP="00AD2B69">
            <w:pPr>
              <w:spacing w:after="0"/>
              <w:jc w:val="center"/>
              <w:rPr>
                <w:rFonts w:ascii="Times New Roman" w:hAnsi="Times New Roman"/>
                <w:sz w:val="24"/>
                <w:szCs w:val="24"/>
              </w:rPr>
            </w:pPr>
            <w:r w:rsidRPr="00817C29">
              <w:rPr>
                <w:rFonts w:ascii="Times New Roman" w:hAnsi="Times New Roman"/>
                <w:sz w:val="24"/>
                <w:szCs w:val="24"/>
              </w:rPr>
              <w:t>10</w:t>
            </w:r>
          </w:p>
        </w:tc>
      </w:tr>
      <w:tr w:rsidR="00817C29" w:rsidRPr="00817C29" w14:paraId="1E25A326" w14:textId="77777777" w:rsidTr="00B3507E">
        <w:trPr>
          <w:trHeight w:val="363"/>
          <w:jc w:val="center"/>
        </w:trPr>
        <w:tc>
          <w:tcPr>
            <w:tcW w:w="3260" w:type="dxa"/>
            <w:tcBorders>
              <w:top w:val="dashSmallGap" w:sz="4" w:space="0" w:color="auto"/>
              <w:bottom w:val="dashSmallGap" w:sz="4" w:space="0" w:color="auto"/>
            </w:tcBorders>
            <w:tcMar>
              <w:top w:w="15" w:type="dxa"/>
              <w:left w:w="108" w:type="dxa"/>
              <w:bottom w:w="0" w:type="dxa"/>
              <w:right w:w="108" w:type="dxa"/>
            </w:tcMar>
            <w:vAlign w:val="center"/>
          </w:tcPr>
          <w:p w14:paraId="14EA3234" w14:textId="77777777" w:rsidR="00817C29" w:rsidRPr="00817C29" w:rsidRDefault="00AD2B69" w:rsidP="00AD2B69">
            <w:pPr>
              <w:spacing w:after="0"/>
              <w:jc w:val="center"/>
              <w:rPr>
                <w:rFonts w:ascii="Times New Roman" w:hAnsi="Times New Roman"/>
                <w:sz w:val="24"/>
                <w:szCs w:val="24"/>
              </w:rPr>
            </w:pPr>
            <w:r>
              <w:rPr>
                <w:rFonts w:ascii="Times New Roman" w:hAnsi="Times New Roman"/>
                <w:sz w:val="24"/>
                <w:szCs w:val="24"/>
              </w:rPr>
              <w:t xml:space="preserve">15 – 20 </w:t>
            </w:r>
            <w:r w:rsidR="00817C29" w:rsidRPr="00817C29">
              <w:rPr>
                <w:rFonts w:ascii="Times New Roman" w:hAnsi="Times New Roman"/>
                <w:sz w:val="24"/>
                <w:szCs w:val="24"/>
              </w:rPr>
              <w:t xml:space="preserve"> dana</w:t>
            </w:r>
          </w:p>
        </w:tc>
        <w:tc>
          <w:tcPr>
            <w:tcW w:w="1922" w:type="dxa"/>
            <w:tcBorders>
              <w:top w:val="dashSmallGap" w:sz="4" w:space="0" w:color="auto"/>
              <w:bottom w:val="dashSmallGap" w:sz="4" w:space="0" w:color="auto"/>
            </w:tcBorders>
            <w:tcMar>
              <w:top w:w="15" w:type="dxa"/>
              <w:left w:w="108" w:type="dxa"/>
              <w:bottom w:w="0" w:type="dxa"/>
              <w:right w:w="108" w:type="dxa"/>
            </w:tcMar>
            <w:vAlign w:val="center"/>
          </w:tcPr>
          <w:p w14:paraId="7794AFB5" w14:textId="77777777" w:rsidR="00817C29" w:rsidRPr="00817C29" w:rsidRDefault="00AD2B69" w:rsidP="00AD2B69">
            <w:pPr>
              <w:spacing w:after="0"/>
              <w:jc w:val="center"/>
              <w:rPr>
                <w:rFonts w:ascii="Times New Roman" w:hAnsi="Times New Roman"/>
                <w:sz w:val="24"/>
                <w:szCs w:val="24"/>
              </w:rPr>
            </w:pPr>
            <w:r>
              <w:rPr>
                <w:rFonts w:ascii="Times New Roman" w:hAnsi="Times New Roman"/>
                <w:sz w:val="24"/>
                <w:szCs w:val="24"/>
              </w:rPr>
              <w:t>6</w:t>
            </w:r>
          </w:p>
        </w:tc>
      </w:tr>
      <w:tr w:rsidR="00817C29" w:rsidRPr="00817C29" w14:paraId="24C2079B" w14:textId="77777777" w:rsidTr="00B3507E">
        <w:trPr>
          <w:trHeight w:val="363"/>
          <w:jc w:val="center"/>
        </w:trPr>
        <w:tc>
          <w:tcPr>
            <w:tcW w:w="3260" w:type="dxa"/>
            <w:tcBorders>
              <w:top w:val="dashSmallGap" w:sz="4" w:space="0" w:color="auto"/>
              <w:bottom w:val="dashSmallGap" w:sz="4" w:space="0" w:color="auto"/>
            </w:tcBorders>
            <w:tcMar>
              <w:top w:w="15" w:type="dxa"/>
              <w:left w:w="108" w:type="dxa"/>
              <w:bottom w:w="0" w:type="dxa"/>
              <w:right w:w="108" w:type="dxa"/>
            </w:tcMar>
            <w:vAlign w:val="center"/>
          </w:tcPr>
          <w:p w14:paraId="24F0ADF7" w14:textId="77777777" w:rsidR="00817C29" w:rsidRPr="00817C29" w:rsidRDefault="00AD2B69" w:rsidP="00AD2B69">
            <w:pPr>
              <w:spacing w:after="0"/>
              <w:jc w:val="center"/>
              <w:rPr>
                <w:rFonts w:ascii="Times New Roman" w:hAnsi="Times New Roman"/>
                <w:sz w:val="24"/>
                <w:szCs w:val="24"/>
              </w:rPr>
            </w:pPr>
            <w:r>
              <w:rPr>
                <w:rFonts w:ascii="Times New Roman" w:hAnsi="Times New Roman"/>
                <w:sz w:val="24"/>
                <w:szCs w:val="24"/>
              </w:rPr>
              <w:t xml:space="preserve">21-25 </w:t>
            </w:r>
            <w:r w:rsidR="00817C29" w:rsidRPr="00817C29">
              <w:rPr>
                <w:rFonts w:ascii="Times New Roman" w:hAnsi="Times New Roman"/>
                <w:sz w:val="24"/>
                <w:szCs w:val="24"/>
              </w:rPr>
              <w:t xml:space="preserve"> dana</w:t>
            </w:r>
          </w:p>
        </w:tc>
        <w:tc>
          <w:tcPr>
            <w:tcW w:w="1922" w:type="dxa"/>
            <w:tcBorders>
              <w:top w:val="dashSmallGap" w:sz="4" w:space="0" w:color="auto"/>
              <w:bottom w:val="dashSmallGap" w:sz="4" w:space="0" w:color="auto"/>
            </w:tcBorders>
            <w:tcMar>
              <w:top w:w="15" w:type="dxa"/>
              <w:left w:w="108" w:type="dxa"/>
              <w:bottom w:w="0" w:type="dxa"/>
              <w:right w:w="108" w:type="dxa"/>
            </w:tcMar>
            <w:vAlign w:val="center"/>
          </w:tcPr>
          <w:p w14:paraId="404EA94F" w14:textId="77777777" w:rsidR="00817C29" w:rsidRPr="00817C29" w:rsidRDefault="00AD2B69" w:rsidP="00AD2B69">
            <w:pPr>
              <w:spacing w:after="0"/>
              <w:jc w:val="center"/>
              <w:rPr>
                <w:rFonts w:ascii="Times New Roman" w:hAnsi="Times New Roman"/>
                <w:sz w:val="24"/>
                <w:szCs w:val="24"/>
              </w:rPr>
            </w:pPr>
            <w:r>
              <w:rPr>
                <w:rFonts w:ascii="Times New Roman" w:hAnsi="Times New Roman"/>
                <w:sz w:val="24"/>
                <w:szCs w:val="24"/>
              </w:rPr>
              <w:t>3</w:t>
            </w:r>
          </w:p>
        </w:tc>
      </w:tr>
      <w:tr w:rsidR="00AD2B69" w:rsidRPr="00817C29" w14:paraId="02173196" w14:textId="77777777" w:rsidTr="00B3507E">
        <w:trPr>
          <w:trHeight w:val="363"/>
          <w:jc w:val="center"/>
        </w:trPr>
        <w:tc>
          <w:tcPr>
            <w:tcW w:w="3260" w:type="dxa"/>
            <w:tcBorders>
              <w:top w:val="dashSmallGap" w:sz="4" w:space="0" w:color="auto"/>
              <w:bottom w:val="dashSmallGap" w:sz="4" w:space="0" w:color="auto"/>
            </w:tcBorders>
            <w:tcMar>
              <w:top w:w="15" w:type="dxa"/>
              <w:left w:w="108" w:type="dxa"/>
              <w:bottom w:w="0" w:type="dxa"/>
              <w:right w:w="108" w:type="dxa"/>
            </w:tcMar>
            <w:vAlign w:val="center"/>
          </w:tcPr>
          <w:p w14:paraId="42AA78DC" w14:textId="77777777" w:rsidR="00AD2B69" w:rsidRDefault="00AD2B69" w:rsidP="00AD2B69">
            <w:pPr>
              <w:spacing w:after="0"/>
              <w:jc w:val="center"/>
              <w:rPr>
                <w:rFonts w:ascii="Times New Roman" w:hAnsi="Times New Roman"/>
                <w:sz w:val="24"/>
                <w:szCs w:val="24"/>
              </w:rPr>
            </w:pPr>
            <w:r>
              <w:rPr>
                <w:rFonts w:ascii="Times New Roman" w:hAnsi="Times New Roman"/>
                <w:sz w:val="24"/>
                <w:szCs w:val="24"/>
              </w:rPr>
              <w:t>26 – 30 dana</w:t>
            </w:r>
          </w:p>
        </w:tc>
        <w:tc>
          <w:tcPr>
            <w:tcW w:w="1922" w:type="dxa"/>
            <w:tcBorders>
              <w:top w:val="dashSmallGap" w:sz="4" w:space="0" w:color="auto"/>
              <w:bottom w:val="dashSmallGap" w:sz="4" w:space="0" w:color="auto"/>
            </w:tcBorders>
            <w:tcMar>
              <w:top w:w="15" w:type="dxa"/>
              <w:left w:w="108" w:type="dxa"/>
              <w:bottom w:w="0" w:type="dxa"/>
              <w:right w:w="108" w:type="dxa"/>
            </w:tcMar>
            <w:vAlign w:val="center"/>
          </w:tcPr>
          <w:p w14:paraId="20EB6890" w14:textId="77777777" w:rsidR="00AD2B69" w:rsidRDefault="00AD2B69" w:rsidP="00AD2B69">
            <w:pPr>
              <w:spacing w:after="0"/>
              <w:jc w:val="center"/>
              <w:rPr>
                <w:rFonts w:ascii="Times New Roman" w:hAnsi="Times New Roman"/>
                <w:sz w:val="24"/>
                <w:szCs w:val="24"/>
              </w:rPr>
            </w:pPr>
            <w:r>
              <w:rPr>
                <w:rFonts w:ascii="Times New Roman" w:hAnsi="Times New Roman"/>
                <w:sz w:val="24"/>
                <w:szCs w:val="24"/>
              </w:rPr>
              <w:t>0</w:t>
            </w:r>
          </w:p>
        </w:tc>
      </w:tr>
    </w:tbl>
    <w:p w14:paraId="4ED5EFBA" w14:textId="77777777" w:rsidR="00817C29" w:rsidRPr="00817C29" w:rsidRDefault="00817C29" w:rsidP="00817C29">
      <w:pPr>
        <w:spacing w:after="0"/>
        <w:jc w:val="both"/>
        <w:rPr>
          <w:rFonts w:ascii="Times New Roman" w:hAnsi="Times New Roman"/>
          <w:sz w:val="24"/>
          <w:szCs w:val="24"/>
        </w:rPr>
      </w:pPr>
    </w:p>
    <w:p w14:paraId="005AA12C" w14:textId="77777777" w:rsidR="00817C29" w:rsidRPr="00817C29" w:rsidRDefault="00817C29" w:rsidP="00817C29">
      <w:pPr>
        <w:spacing w:after="0"/>
        <w:jc w:val="both"/>
        <w:rPr>
          <w:rFonts w:ascii="Times New Roman" w:hAnsi="Times New Roman"/>
          <w:sz w:val="24"/>
          <w:szCs w:val="24"/>
        </w:rPr>
      </w:pPr>
      <w:r w:rsidRPr="00817C29">
        <w:rPr>
          <w:rFonts w:ascii="Times New Roman" w:hAnsi="Times New Roman"/>
          <w:sz w:val="24"/>
          <w:szCs w:val="24"/>
        </w:rPr>
        <w:t>Ponuditelj je u tu svrhu, uz ponudu dužan priložiti ispunjenu, po</w:t>
      </w:r>
      <w:r w:rsidR="00AD2B69">
        <w:rPr>
          <w:rFonts w:ascii="Times New Roman" w:hAnsi="Times New Roman"/>
          <w:sz w:val="24"/>
          <w:szCs w:val="24"/>
        </w:rPr>
        <w:t xml:space="preserve">tpisanu i ovjerenu Izjavu o roku isplate osigurnine </w:t>
      </w:r>
      <w:r w:rsidR="00E76E92">
        <w:rPr>
          <w:rFonts w:ascii="Times New Roman" w:hAnsi="Times New Roman"/>
          <w:sz w:val="24"/>
          <w:szCs w:val="24"/>
        </w:rPr>
        <w:t xml:space="preserve"> – Obrazac</w:t>
      </w:r>
      <w:r w:rsidRPr="00817C29">
        <w:rPr>
          <w:rFonts w:ascii="Times New Roman" w:hAnsi="Times New Roman"/>
          <w:sz w:val="24"/>
          <w:szCs w:val="24"/>
        </w:rPr>
        <w:t>.</w:t>
      </w:r>
    </w:p>
    <w:p w14:paraId="2FE5BCFF" w14:textId="77777777" w:rsidR="00817C29" w:rsidRPr="00222020" w:rsidRDefault="00817C29" w:rsidP="00222020">
      <w:pPr>
        <w:spacing w:after="0"/>
        <w:jc w:val="both"/>
        <w:rPr>
          <w:rFonts w:ascii="Times New Roman" w:hAnsi="Times New Roman"/>
          <w:sz w:val="24"/>
          <w:szCs w:val="24"/>
        </w:rPr>
      </w:pPr>
    </w:p>
    <w:p w14:paraId="1B905C54" w14:textId="77777777" w:rsidR="0073104B" w:rsidRPr="005E073D" w:rsidRDefault="00A41178" w:rsidP="005E073D">
      <w:pPr>
        <w:pStyle w:val="Odlomakpopisa"/>
        <w:numPr>
          <w:ilvl w:val="0"/>
          <w:numId w:val="36"/>
        </w:numPr>
        <w:spacing w:after="0"/>
        <w:jc w:val="both"/>
        <w:rPr>
          <w:rFonts w:ascii="Times New Roman" w:hAnsi="Times New Roman"/>
          <w:sz w:val="24"/>
          <w:szCs w:val="24"/>
        </w:rPr>
      </w:pPr>
      <w:r w:rsidRPr="0004282A">
        <w:rPr>
          <w:rFonts w:ascii="Times New Roman" w:hAnsi="Times New Roman"/>
          <w:b/>
          <w:sz w:val="24"/>
          <w:szCs w:val="24"/>
        </w:rPr>
        <w:t xml:space="preserve"> </w:t>
      </w:r>
      <w:r w:rsidR="00DA3C41" w:rsidRPr="0004282A">
        <w:rPr>
          <w:rFonts w:ascii="Times New Roman" w:hAnsi="Times New Roman"/>
          <w:b/>
          <w:sz w:val="24"/>
          <w:szCs w:val="24"/>
        </w:rPr>
        <w:t>R</w:t>
      </w:r>
      <w:r w:rsidR="00FD6971" w:rsidRPr="0004282A">
        <w:rPr>
          <w:rFonts w:ascii="Times New Roman" w:hAnsi="Times New Roman"/>
          <w:b/>
          <w:sz w:val="24"/>
          <w:szCs w:val="24"/>
        </w:rPr>
        <w:t>azlozi isključenja</w:t>
      </w:r>
      <w:r w:rsidR="003D00F5" w:rsidRPr="0004282A">
        <w:rPr>
          <w:rFonts w:ascii="Times New Roman" w:hAnsi="Times New Roman"/>
          <w:sz w:val="24"/>
          <w:szCs w:val="24"/>
        </w:rPr>
        <w:t xml:space="preserve">: </w:t>
      </w:r>
    </w:p>
    <w:p w14:paraId="0C32D4A4" w14:textId="77777777" w:rsidR="0073104B" w:rsidRPr="005E073D" w:rsidRDefault="005E073D" w:rsidP="005E073D">
      <w:pPr>
        <w:spacing w:after="0"/>
        <w:jc w:val="both"/>
        <w:rPr>
          <w:rFonts w:ascii="Times New Roman" w:hAnsi="Times New Roman"/>
          <w:sz w:val="24"/>
          <w:szCs w:val="24"/>
          <w:lang w:eastAsia="hr-HR"/>
        </w:rPr>
      </w:pPr>
      <w:r>
        <w:rPr>
          <w:rFonts w:ascii="Times New Roman" w:hAnsi="Times New Roman"/>
          <w:b/>
          <w:sz w:val="24"/>
          <w:szCs w:val="24"/>
        </w:rPr>
        <w:t xml:space="preserve">     </w:t>
      </w:r>
      <w:r w:rsidR="00B707A4">
        <w:rPr>
          <w:rFonts w:ascii="Times New Roman" w:hAnsi="Times New Roman"/>
          <w:b/>
          <w:sz w:val="24"/>
          <w:szCs w:val="24"/>
        </w:rPr>
        <w:t xml:space="preserve"> </w:t>
      </w:r>
      <w:r>
        <w:rPr>
          <w:rFonts w:ascii="Times New Roman" w:hAnsi="Times New Roman"/>
          <w:b/>
          <w:sz w:val="24"/>
          <w:szCs w:val="24"/>
        </w:rPr>
        <w:t xml:space="preserve">14.1. </w:t>
      </w:r>
      <w:r w:rsidR="0073104B" w:rsidRPr="005E073D">
        <w:rPr>
          <w:rFonts w:ascii="Times New Roman" w:hAnsi="Times New Roman"/>
          <w:b/>
          <w:sz w:val="24"/>
          <w:szCs w:val="24"/>
        </w:rPr>
        <w:t xml:space="preserve">Naručitelj će isključiti gospodarskog subjekta iz postupka nabave: Ako je </w:t>
      </w:r>
      <w:r>
        <w:rPr>
          <w:rFonts w:ascii="Times New Roman" w:hAnsi="Times New Roman"/>
          <w:b/>
          <w:sz w:val="24"/>
          <w:szCs w:val="24"/>
        </w:rPr>
        <w:t xml:space="preserve">  </w:t>
      </w:r>
      <w:r w:rsidR="0073104B" w:rsidRPr="005E073D">
        <w:rPr>
          <w:rFonts w:ascii="Times New Roman" w:hAnsi="Times New Roman"/>
          <w:b/>
          <w:sz w:val="24"/>
          <w:szCs w:val="24"/>
        </w:rPr>
        <w:t>gospodarski subjekt</w:t>
      </w:r>
      <w:r w:rsidR="0073104B" w:rsidRPr="005E073D">
        <w:rPr>
          <w:rFonts w:ascii="Times New Roman" w:hAnsi="Times New Roman"/>
          <w:sz w:val="24"/>
          <w:szCs w:val="24"/>
          <w:lang w:eastAsia="hr-HR"/>
        </w:rPr>
        <w:t xml:space="preserve">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5144E0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a) sudjelovanje u zločinačkoj organizaciji, na temelju</w:t>
      </w:r>
    </w:p>
    <w:p w14:paraId="47032496" w14:textId="77777777" w:rsidR="0073104B" w:rsidRPr="00352318" w:rsidRDefault="0073104B" w:rsidP="0073104B">
      <w:pPr>
        <w:autoSpaceDE w:val="0"/>
        <w:autoSpaceDN w:val="0"/>
        <w:adjustRightInd w:val="0"/>
        <w:spacing w:after="0" w:line="240" w:lineRule="auto"/>
        <w:ind w:left="709"/>
        <w:jc w:val="both"/>
        <w:rPr>
          <w:rFonts w:ascii="Times New Roman" w:hAnsi="Times New Roman"/>
          <w:sz w:val="24"/>
          <w:szCs w:val="24"/>
          <w:lang w:eastAsia="hr-HR"/>
        </w:rPr>
      </w:pPr>
      <w:r w:rsidRPr="00352318">
        <w:rPr>
          <w:rFonts w:ascii="Times New Roman" w:hAnsi="Times New Roman"/>
          <w:sz w:val="24"/>
          <w:szCs w:val="24"/>
          <w:lang w:eastAsia="hr-HR"/>
        </w:rPr>
        <w:t>– članka 328. (zločinačko udruženje) i članka 329. (počinjenje kaznenog djela u sastavu zločinačkog udruženja) Kaznenog zakona</w:t>
      </w:r>
    </w:p>
    <w:p w14:paraId="5E9F5C7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333. (udruživanje za počinjenje kaznenih djela), iz Kaznenog zakona  </w:t>
      </w:r>
    </w:p>
    <w:p w14:paraId="22AC2AF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(»Narodne novine«, br. 110/97., 27/98., 50/00., 129/00., 51/01., 111/03., 190/03.,  </w:t>
      </w:r>
    </w:p>
    <w:p w14:paraId="41F9DDE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105/04., 84/05., 71/06.,110/07., 152/08., 57/11., 77/11. i 143/12.)</w:t>
      </w:r>
    </w:p>
    <w:p w14:paraId="29C22D3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lastRenderedPageBreak/>
        <w:t>b) korupciju, na temelju</w:t>
      </w:r>
    </w:p>
    <w:p w14:paraId="194DC2C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252. (primanje mita u gospodarskom poslovanju), članka 253. (davanje mita </w:t>
      </w:r>
    </w:p>
    <w:p w14:paraId="5736AC7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u gospodarskom poslovanju), članka 254. (zlouporaba u postupku javne nabave), </w:t>
      </w:r>
    </w:p>
    <w:p w14:paraId="6783B024"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članka 291. (zlouporaba položaja i ovlasti), članka 292. (nezakonito pogodovanje), </w:t>
      </w:r>
    </w:p>
    <w:p w14:paraId="42093D8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članka 293. (primanje mita), članka 294. (davanje mita), članka 295. (trgovanje </w:t>
      </w:r>
    </w:p>
    <w:p w14:paraId="778A45D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utjecajem) i članka 296. (davanje mita za trgovanje utjecajem) Kaznenog zakona</w:t>
      </w:r>
    </w:p>
    <w:p w14:paraId="0EA58B1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294.a (primanje mita u gospodarskom poslovanju), članka 294.b (davanje  </w:t>
      </w:r>
    </w:p>
    <w:p w14:paraId="7FD4D5B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mita u gospodarskom poslovanju), članka 337. (zlouporaba položaja i ovlasti), članka </w:t>
      </w:r>
    </w:p>
    <w:p w14:paraId="2318368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338. (zlouporaba obavljanja dužnosti državne vlasti), članka 343. (protuzakonito </w:t>
      </w:r>
    </w:p>
    <w:p w14:paraId="72EFEF7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posredovanje), članka 347. (primanje mita) i članka 348. (davanje mita) iz Kaznenog </w:t>
      </w:r>
    </w:p>
    <w:p w14:paraId="79C2AB0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zakona (»Narodne novine«, br. 110/97., 27/98., 50/00., 129/00., 51/01., 111/03., </w:t>
      </w:r>
    </w:p>
    <w:p w14:paraId="3C29179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190/03., 105/04., 84/05., 71/06., 110/07., 152/08., 57/11., 77/11. i 143/12.)</w:t>
      </w:r>
    </w:p>
    <w:p w14:paraId="0F7BF90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c) prijevaru, na temelju</w:t>
      </w:r>
    </w:p>
    <w:p w14:paraId="220CE88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236. (prijevara), članka 247. (prijevara u gospodarskom poslovanju), članka </w:t>
      </w:r>
    </w:p>
    <w:p w14:paraId="6440F68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256. (utaja poreza ili carine) i članka 258. (subvencijska prijevara) Kaznenog zakona</w:t>
      </w:r>
    </w:p>
    <w:p w14:paraId="2B3E8C6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224. (prijevara), članka 293. (prijevara u gospodarskom poslovanju) i članka </w:t>
      </w:r>
    </w:p>
    <w:p w14:paraId="199E4DA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286. (utaja poreza i drugih davanja) iz Kaznenog zakona (»Narodne novine«, br. </w:t>
      </w:r>
    </w:p>
    <w:p w14:paraId="6916A70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110/97., 27/98., 50/00., 129/00., 51/01., 111/03., 190/03., 105/04., 84/05., 71/06., </w:t>
      </w:r>
    </w:p>
    <w:p w14:paraId="2512DF29"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110/07., 152/08., 57/11., 77/11. i 143/12.)</w:t>
      </w:r>
    </w:p>
    <w:p w14:paraId="6007E80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d) terorizam ili kaznena djela povezana s terorističkim aktivnostima, na temelju</w:t>
      </w:r>
    </w:p>
    <w:p w14:paraId="2A5D6754"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97. (terorizam), članka 99. (javno poticanje na terorizam), članka 100. </w:t>
      </w:r>
    </w:p>
    <w:p w14:paraId="5C51D4FC"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(novačenje za terorizam), članka 101. (obuka za terorizam) i članka 102. (terorističko </w:t>
      </w:r>
    </w:p>
    <w:p w14:paraId="4A64AEB9"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udruženje) Kaznenog zakona</w:t>
      </w:r>
    </w:p>
    <w:p w14:paraId="138FCD9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169. (terorizam), članka 169.a (javno poticanje na terorizam) i članka 169.b</w:t>
      </w:r>
    </w:p>
    <w:p w14:paraId="0ECFFB2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(novačenje i obuka za terorizam) iz Kaznenog zakona (»Narodne novine«, br. 110/97., </w:t>
      </w:r>
    </w:p>
    <w:p w14:paraId="5BE27EA0"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27/98., 50/00., 129/00., 51/01., 111/03., 190/03., 105/04., 84/05., 71/06., 110/07., </w:t>
      </w:r>
    </w:p>
    <w:p w14:paraId="1B20A53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152/08., 57/11., 77/11. i 143/12.)</w:t>
      </w:r>
    </w:p>
    <w:p w14:paraId="4E6E970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e) pranje novca ili financiranje terorizma, na temelju</w:t>
      </w:r>
    </w:p>
    <w:p w14:paraId="03A3D669"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98. (financiranje terorizma) i članka 265. (pranje novca) Kaznenog zakona</w:t>
      </w:r>
    </w:p>
    <w:p w14:paraId="3F6533D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279. (pranje novca) iz Kaznenog zakona (»Narodne novine«, br. 110/97., </w:t>
      </w:r>
    </w:p>
    <w:p w14:paraId="288293B4"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27/98., 50/00., 129/00., 51/01., 111/03., 190/03., 105/04., 84/05., 71/06., 110/07., </w:t>
      </w:r>
    </w:p>
    <w:p w14:paraId="346916A4"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152/08., 57/11., 77/11. i 143/12.)</w:t>
      </w:r>
    </w:p>
    <w:p w14:paraId="3E965889"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f) dječji rad ili druge oblike trgovanja ljudima, na temelju</w:t>
      </w:r>
    </w:p>
    <w:p w14:paraId="28CF5A2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106. (trgovanje ljudima) Kaznenog zakona</w:t>
      </w:r>
    </w:p>
    <w:p w14:paraId="35C1A670"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175. (trgovanje ljudima i ropstvo) iz Kaznenog zakona (»Narodne novine«, </w:t>
      </w:r>
    </w:p>
    <w:p w14:paraId="611AF99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br. 110/97., 27/98., 50/00., 129/00., 51/01., 111/03., 190/03., 105/04., 84/05., 71/06., </w:t>
      </w:r>
    </w:p>
    <w:p w14:paraId="62E60D11" w14:textId="77777777" w:rsidR="0073104B" w:rsidRPr="00352318" w:rsidRDefault="0073104B" w:rsidP="0073104B">
      <w:pPr>
        <w:jc w:val="both"/>
        <w:rPr>
          <w:rFonts w:ascii="Times New Roman" w:hAnsi="Times New Roman"/>
          <w:sz w:val="24"/>
          <w:szCs w:val="24"/>
          <w:lang w:eastAsia="hr-HR"/>
        </w:rPr>
      </w:pPr>
      <w:r w:rsidRPr="00352318">
        <w:rPr>
          <w:rFonts w:ascii="Times New Roman" w:hAnsi="Times New Roman"/>
          <w:sz w:val="24"/>
          <w:szCs w:val="24"/>
          <w:lang w:eastAsia="hr-HR"/>
        </w:rPr>
        <w:t>110/07., 152/08., 57/11., 77/11. i 143/12.)</w:t>
      </w:r>
    </w:p>
    <w:p w14:paraId="2E901EA4" w14:textId="77777777" w:rsidR="00AD2B69" w:rsidRPr="00352318" w:rsidRDefault="00DD6C19" w:rsidP="008F6D9B">
      <w:pPr>
        <w:jc w:val="both"/>
        <w:rPr>
          <w:rFonts w:ascii="Times New Roman" w:hAnsi="Times New Roman"/>
          <w:sz w:val="24"/>
          <w:szCs w:val="24"/>
          <w:lang w:eastAsia="hr-HR"/>
        </w:rPr>
      </w:pPr>
      <w:r w:rsidRPr="00352318">
        <w:rPr>
          <w:rFonts w:ascii="Times New Roman" w:hAnsi="Times New Roman"/>
          <w:sz w:val="24"/>
          <w:szCs w:val="24"/>
          <w:lang w:eastAsia="hr-HR"/>
        </w:rPr>
        <w:t>Za potrebe utvrđivanja okolnosti iz ove točke gospodarski sub</w:t>
      </w:r>
      <w:r w:rsidR="00EE0CAA" w:rsidRPr="00352318">
        <w:rPr>
          <w:rFonts w:ascii="Times New Roman" w:hAnsi="Times New Roman"/>
          <w:sz w:val="24"/>
          <w:szCs w:val="24"/>
          <w:lang w:eastAsia="hr-HR"/>
        </w:rPr>
        <w:t xml:space="preserve">jekt u ponudi dostavlja izjavu davatelja s ovjerenim potpisom </w:t>
      </w:r>
      <w:r w:rsidR="00DA3C41" w:rsidRPr="00352318">
        <w:rPr>
          <w:rFonts w:ascii="Times New Roman" w:hAnsi="Times New Roman"/>
          <w:sz w:val="24"/>
          <w:szCs w:val="24"/>
          <w:lang w:eastAsia="hr-HR"/>
        </w:rPr>
        <w:t xml:space="preserve">. </w:t>
      </w:r>
      <w:r w:rsidR="004756BF" w:rsidRPr="00352318">
        <w:rPr>
          <w:rFonts w:ascii="Times New Roman" w:hAnsi="Times New Roman"/>
          <w:sz w:val="24"/>
          <w:szCs w:val="24"/>
          <w:lang w:eastAsia="hr-HR"/>
        </w:rPr>
        <w:t>Obrazac Izjave nalazi se u PRILOGU III ove dokumentacije.</w:t>
      </w:r>
    </w:p>
    <w:p w14:paraId="69F44EC5" w14:textId="77777777" w:rsidR="008F6D9B" w:rsidRPr="005E073D" w:rsidRDefault="005E073D" w:rsidP="005E073D">
      <w:pPr>
        <w:jc w:val="both"/>
        <w:rPr>
          <w:rFonts w:ascii="Times New Roman" w:hAnsi="Times New Roman"/>
          <w:b/>
          <w:sz w:val="24"/>
          <w:szCs w:val="24"/>
        </w:rPr>
      </w:pPr>
      <w:r>
        <w:rPr>
          <w:rFonts w:ascii="Times New Roman" w:hAnsi="Times New Roman"/>
          <w:b/>
          <w:sz w:val="24"/>
          <w:szCs w:val="24"/>
        </w:rPr>
        <w:t xml:space="preserve">      14.2. </w:t>
      </w:r>
      <w:r w:rsidR="008F6D9B" w:rsidRPr="005E073D">
        <w:rPr>
          <w:rFonts w:ascii="Times New Roman" w:hAnsi="Times New Roman"/>
          <w:b/>
          <w:sz w:val="24"/>
          <w:szCs w:val="24"/>
        </w:rPr>
        <w:t>Naručitelj će isključiti gospodarskog subjekta iz postupka nabave ako</w:t>
      </w:r>
      <w:r w:rsidR="00961D00" w:rsidRPr="005E073D">
        <w:rPr>
          <w:rFonts w:ascii="Times New Roman" w:hAnsi="Times New Roman"/>
          <w:b/>
          <w:sz w:val="24"/>
          <w:szCs w:val="24"/>
        </w:rPr>
        <w:t>:</w:t>
      </w:r>
    </w:p>
    <w:p w14:paraId="5C7EC98F"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 xml:space="preserve">utvrdi da gospodarski subjekt nije ispunio obveze plaćanja dospjelih poreznih obveza i obveza za mirovinsko i zdravstveno osiguranje: </w:t>
      </w:r>
    </w:p>
    <w:p w14:paraId="070765AB" w14:textId="77777777" w:rsidR="008F6D9B" w:rsidRPr="00352318" w:rsidRDefault="008F6D9B" w:rsidP="008F6D9B">
      <w:pPr>
        <w:autoSpaceDE w:val="0"/>
        <w:autoSpaceDN w:val="0"/>
        <w:adjustRightInd w:val="0"/>
        <w:spacing w:after="0" w:line="240" w:lineRule="auto"/>
        <w:ind w:firstLine="709"/>
        <w:jc w:val="both"/>
        <w:rPr>
          <w:rFonts w:ascii="Times New Roman" w:hAnsi="Times New Roman"/>
          <w:sz w:val="24"/>
          <w:szCs w:val="24"/>
          <w:lang w:eastAsia="hr-HR"/>
        </w:rPr>
      </w:pPr>
    </w:p>
    <w:p w14:paraId="41D4081E" w14:textId="77777777" w:rsidR="008F6D9B" w:rsidRPr="00352318" w:rsidRDefault="008F6D9B" w:rsidP="00961D00">
      <w:pPr>
        <w:pStyle w:val="Odlomakpopisa"/>
        <w:numPr>
          <w:ilvl w:val="0"/>
          <w:numId w:val="30"/>
        </w:num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lastRenderedPageBreak/>
        <w:t>u Republici Hrvatskoj, ako gospodarski subjekt ima poslovni nastan u Republici Hrvatskoj, ili</w:t>
      </w:r>
    </w:p>
    <w:p w14:paraId="7E484D2C" w14:textId="77777777" w:rsidR="008F6D9B" w:rsidRPr="00352318" w:rsidRDefault="008F6D9B" w:rsidP="00961D00">
      <w:pPr>
        <w:pStyle w:val="Odlomakpopisa"/>
        <w:numPr>
          <w:ilvl w:val="0"/>
          <w:numId w:val="30"/>
        </w:num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u Republici Hrvatskoj ili u državi poslovnog nastana gospodarskog subjekta, ako gospodarski subjekt nema poslovni nastan u Republici Hrvatskoj.</w:t>
      </w:r>
    </w:p>
    <w:p w14:paraId="36C58EDD" w14:textId="77777777" w:rsidR="00961D00" w:rsidRPr="00352318" w:rsidRDefault="00961D00" w:rsidP="00961D00">
      <w:pPr>
        <w:autoSpaceDE w:val="0"/>
        <w:autoSpaceDN w:val="0"/>
        <w:adjustRightInd w:val="0"/>
        <w:spacing w:after="0" w:line="240" w:lineRule="auto"/>
        <w:jc w:val="both"/>
        <w:rPr>
          <w:rFonts w:ascii="Times New Roman" w:hAnsi="Times New Roman"/>
          <w:sz w:val="24"/>
          <w:szCs w:val="24"/>
          <w:lang w:eastAsia="hr-HR"/>
        </w:rPr>
      </w:pPr>
    </w:p>
    <w:p w14:paraId="5406941E"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Iznimno, naručitelj neće isključiti gospodarskog subjekta iz postupka javne nabave ako mu sukladno posebnom propisu plaćanje obveza nije dopušteno ili mu je odobrena odgoda plaćanja.</w:t>
      </w:r>
    </w:p>
    <w:p w14:paraId="1B6D28F4" w14:textId="77777777" w:rsidR="002B5ECB" w:rsidRPr="00352318" w:rsidRDefault="002B5ECB" w:rsidP="00961D00">
      <w:pPr>
        <w:autoSpaceDE w:val="0"/>
        <w:autoSpaceDN w:val="0"/>
        <w:adjustRightInd w:val="0"/>
        <w:spacing w:after="0" w:line="240" w:lineRule="auto"/>
        <w:jc w:val="both"/>
        <w:rPr>
          <w:rFonts w:ascii="Times New Roman" w:hAnsi="Times New Roman"/>
          <w:sz w:val="24"/>
          <w:szCs w:val="24"/>
          <w:lang w:eastAsia="hr-HR"/>
        </w:rPr>
      </w:pPr>
    </w:p>
    <w:p w14:paraId="45C8DB40"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Za potrebe utvrđivanja navedenih okolnosti i dokazivanja da ne postoje osn</w:t>
      </w:r>
      <w:r w:rsidR="00961D00" w:rsidRPr="00352318">
        <w:rPr>
          <w:rFonts w:ascii="Times New Roman" w:hAnsi="Times New Roman"/>
          <w:sz w:val="24"/>
          <w:szCs w:val="24"/>
          <w:lang w:eastAsia="hr-HR"/>
        </w:rPr>
        <w:t xml:space="preserve">ove za </w:t>
      </w:r>
      <w:r w:rsidRPr="00352318">
        <w:rPr>
          <w:rFonts w:ascii="Times New Roman" w:hAnsi="Times New Roman"/>
          <w:sz w:val="24"/>
          <w:szCs w:val="24"/>
          <w:lang w:eastAsia="hr-HR"/>
        </w:rPr>
        <w:t>isključenje, odabrani gospodarski subjekt obvezan</w:t>
      </w:r>
      <w:r w:rsidR="00961D00" w:rsidRPr="00352318">
        <w:rPr>
          <w:rFonts w:ascii="Times New Roman" w:hAnsi="Times New Roman"/>
          <w:sz w:val="24"/>
          <w:szCs w:val="24"/>
          <w:lang w:eastAsia="hr-HR"/>
        </w:rPr>
        <w:t xml:space="preserve"> je </w:t>
      </w:r>
      <w:r w:rsidRPr="00352318">
        <w:rPr>
          <w:rFonts w:ascii="Times New Roman" w:hAnsi="Times New Roman"/>
          <w:sz w:val="24"/>
          <w:szCs w:val="24"/>
          <w:lang w:eastAsia="hr-HR"/>
        </w:rPr>
        <w:t xml:space="preserve"> dostaviti</w:t>
      </w:r>
      <w:r w:rsidR="00961D00" w:rsidRPr="00352318">
        <w:rPr>
          <w:rFonts w:ascii="Times New Roman" w:hAnsi="Times New Roman"/>
          <w:sz w:val="24"/>
          <w:szCs w:val="24"/>
          <w:lang w:eastAsia="hr-HR"/>
        </w:rPr>
        <w:t xml:space="preserve"> </w:t>
      </w:r>
      <w:r w:rsidRPr="00352318">
        <w:rPr>
          <w:rFonts w:ascii="Times New Roman" w:hAnsi="Times New Roman"/>
          <w:sz w:val="24"/>
          <w:szCs w:val="24"/>
          <w:lang w:eastAsia="hr-HR"/>
        </w:rPr>
        <w:t>potvrdu porezne uprave ili drugog nadležnog tijela u državi poslovnog nastana gospodarskog subjekta.</w:t>
      </w:r>
    </w:p>
    <w:p w14:paraId="45901272" w14:textId="77777777" w:rsidR="00F35A33" w:rsidRPr="00955F4C" w:rsidRDefault="005747BE" w:rsidP="00B707A4">
      <w:pPr>
        <w:jc w:val="both"/>
        <w:rPr>
          <w:rFonts w:ascii="Times New Roman" w:hAnsi="Times New Roman"/>
          <w:b/>
          <w:i/>
          <w:sz w:val="24"/>
          <w:szCs w:val="24"/>
          <w:lang w:eastAsia="hr-HR"/>
        </w:rPr>
      </w:pPr>
      <w:r w:rsidRPr="00955F4C">
        <w:rPr>
          <w:rFonts w:ascii="Times New Roman" w:hAnsi="Times New Roman"/>
          <w:b/>
          <w:i/>
          <w:sz w:val="24"/>
          <w:szCs w:val="24"/>
          <w:lang w:eastAsia="hr-HR"/>
        </w:rPr>
        <w:t>(Ponuditelj može dostaviti presliku potvrde porezne uprave).</w:t>
      </w:r>
    </w:p>
    <w:p w14:paraId="43208458" w14:textId="77777777" w:rsidR="00260AD2" w:rsidRDefault="00260AD2" w:rsidP="00260AD2">
      <w:pPr>
        <w:pStyle w:val="Odlomakpopisa"/>
        <w:spacing w:after="0"/>
        <w:jc w:val="both"/>
        <w:rPr>
          <w:rFonts w:ascii="Times New Roman" w:hAnsi="Times New Roman"/>
        </w:rPr>
      </w:pPr>
    </w:p>
    <w:p w14:paraId="5181F125" w14:textId="77777777" w:rsidR="00FD6971" w:rsidRPr="00DA3C41" w:rsidRDefault="00B707A4" w:rsidP="00B707A4">
      <w:pPr>
        <w:pStyle w:val="Odlomakpopisa"/>
        <w:numPr>
          <w:ilvl w:val="0"/>
          <w:numId w:val="36"/>
        </w:numPr>
        <w:spacing w:after="0"/>
        <w:rPr>
          <w:rFonts w:ascii="Times New Roman" w:hAnsi="Times New Roman"/>
          <w:b/>
        </w:rPr>
      </w:pPr>
      <w:r>
        <w:rPr>
          <w:rFonts w:ascii="Times New Roman" w:hAnsi="Times New Roman"/>
          <w:b/>
        </w:rPr>
        <w:t>Rok i način dostave ponude</w:t>
      </w:r>
    </w:p>
    <w:p w14:paraId="010CF5BB" w14:textId="77777777" w:rsidR="00FD6971" w:rsidRDefault="00FD6971" w:rsidP="00FD6971">
      <w:pPr>
        <w:spacing w:after="0"/>
        <w:jc w:val="both"/>
        <w:rPr>
          <w:rFonts w:ascii="Times New Roman" w:hAnsi="Times New Roman"/>
        </w:rPr>
      </w:pPr>
    </w:p>
    <w:p w14:paraId="693BBFE0" w14:textId="77777777" w:rsidR="00A37D8F" w:rsidRDefault="00A37D8F" w:rsidP="00A37D8F">
      <w:pPr>
        <w:autoSpaceDE w:val="0"/>
        <w:autoSpaceDN w:val="0"/>
        <w:adjustRightInd w:val="0"/>
        <w:spacing w:after="0" w:line="240" w:lineRule="auto"/>
        <w:ind w:left="142"/>
        <w:jc w:val="both"/>
        <w:rPr>
          <w:rFonts w:ascii="Times New Roman" w:hAnsi="Times New Roman"/>
          <w:sz w:val="24"/>
          <w:szCs w:val="24"/>
        </w:rPr>
      </w:pPr>
      <w:r w:rsidRPr="00352318">
        <w:rPr>
          <w:rFonts w:ascii="Times New Roman" w:hAnsi="Times New Roman"/>
          <w:sz w:val="24"/>
          <w:szCs w:val="24"/>
        </w:rPr>
        <w:t xml:space="preserve">Ponuditelj, </w:t>
      </w:r>
      <w:r w:rsidR="00955F4C">
        <w:rPr>
          <w:rFonts w:ascii="Times New Roman" w:hAnsi="Times New Roman"/>
          <w:sz w:val="24"/>
          <w:szCs w:val="24"/>
        </w:rPr>
        <w:t>može dostaviti svoju ponudu</w:t>
      </w:r>
      <w:r w:rsidR="00DA3C41" w:rsidRPr="00352318">
        <w:rPr>
          <w:rFonts w:ascii="Times New Roman" w:hAnsi="Times New Roman"/>
          <w:sz w:val="24"/>
          <w:szCs w:val="24"/>
        </w:rPr>
        <w:t xml:space="preserve"> </w:t>
      </w:r>
      <w:r w:rsidRPr="00352318">
        <w:rPr>
          <w:rFonts w:ascii="Times New Roman" w:hAnsi="Times New Roman"/>
          <w:sz w:val="24"/>
          <w:szCs w:val="24"/>
        </w:rPr>
        <w:t>neposredno na urudžbeni zapisnik kod naručitelja ili putem pošte preporučenom poštanskom pošiljkom na adresu naručitelja</w:t>
      </w:r>
      <w:r w:rsidR="00955F4C">
        <w:rPr>
          <w:rFonts w:ascii="Times New Roman" w:hAnsi="Times New Roman"/>
          <w:sz w:val="24"/>
          <w:szCs w:val="24"/>
        </w:rPr>
        <w:t xml:space="preserve"> </w:t>
      </w:r>
      <w:r w:rsidRPr="00352318">
        <w:rPr>
          <w:rFonts w:ascii="Times New Roman" w:hAnsi="Times New Roman"/>
          <w:sz w:val="24"/>
          <w:szCs w:val="24"/>
        </w:rPr>
        <w:t>u zatvorenoj omotnici na kojoj je naziv i adresa naručitelja i naziv i adresa ponuditelja. Pored navedenoga, na vanjskom omotu mora biti adr</w:t>
      </w:r>
      <w:r w:rsidR="00DA3C41" w:rsidRPr="00352318">
        <w:rPr>
          <w:rFonts w:ascii="Times New Roman" w:hAnsi="Times New Roman"/>
          <w:sz w:val="24"/>
          <w:szCs w:val="24"/>
        </w:rPr>
        <w:t>esa i oznaka sljedećeg izgleda:</w:t>
      </w:r>
    </w:p>
    <w:p w14:paraId="343CF661" w14:textId="77777777" w:rsidR="00B707A4" w:rsidRPr="00352318" w:rsidRDefault="00B707A4" w:rsidP="00A37D8F">
      <w:pPr>
        <w:autoSpaceDE w:val="0"/>
        <w:autoSpaceDN w:val="0"/>
        <w:adjustRightInd w:val="0"/>
        <w:spacing w:after="0" w:line="240" w:lineRule="auto"/>
        <w:ind w:left="142"/>
        <w:jc w:val="both"/>
        <w:rPr>
          <w:rFonts w:ascii="Times New Roman" w:hAnsi="Times New Roman"/>
          <w:sz w:val="24"/>
          <w:szCs w:val="24"/>
        </w:rPr>
      </w:pPr>
    </w:p>
    <w:p w14:paraId="21C4ABCD" w14:textId="77777777" w:rsidR="00A37D8F" w:rsidRPr="00A37D8F" w:rsidRDefault="00A37D8F" w:rsidP="00A37D8F">
      <w:pPr>
        <w:spacing w:after="0" w:line="240" w:lineRule="auto"/>
        <w:ind w:left="720"/>
        <w:jc w:val="center"/>
        <w:rPr>
          <w:rFonts w:ascii="Times New Roman" w:eastAsia="Times New Roman" w:hAnsi="Times New Roman"/>
          <w:b/>
          <w:sz w:val="24"/>
          <w:szCs w:val="24"/>
          <w:lang w:eastAsia="hr-HR"/>
        </w:rPr>
      </w:pPr>
    </w:p>
    <w:p w14:paraId="10FF92AB" w14:textId="77777777" w:rsidR="00A37D8F" w:rsidRDefault="00DA3C41" w:rsidP="00A37D8F">
      <w:pPr>
        <w:spacing w:after="0" w:line="240" w:lineRule="auto"/>
        <w:ind w:left="720"/>
        <w:jc w:val="center"/>
        <w:rPr>
          <w:rFonts w:ascii="Times New Roman" w:hAnsi="Times New Roman"/>
          <w:b/>
        </w:rPr>
      </w:pPr>
      <w:r>
        <w:rPr>
          <w:rFonts w:ascii="Times New Roman" w:hAnsi="Times New Roman"/>
          <w:b/>
        </w:rPr>
        <w:t>Državna ergela Đakovo i Lipik</w:t>
      </w:r>
    </w:p>
    <w:p w14:paraId="37AA70A1" w14:textId="77777777" w:rsidR="00A37D8F" w:rsidRPr="00A37D8F" w:rsidRDefault="00DA3C41" w:rsidP="00EE52FE">
      <w:pPr>
        <w:spacing w:after="0" w:line="240" w:lineRule="auto"/>
        <w:ind w:left="720"/>
        <w:jc w:val="center"/>
        <w:rPr>
          <w:rFonts w:ascii="Times New Roman" w:hAnsi="Times New Roman"/>
          <w:b/>
        </w:rPr>
      </w:pPr>
      <w:r>
        <w:rPr>
          <w:rFonts w:ascii="Times New Roman" w:hAnsi="Times New Roman"/>
          <w:b/>
        </w:rPr>
        <w:t>Augusta Šenoe 45, Đakovo</w:t>
      </w:r>
    </w:p>
    <w:p w14:paraId="20AFA768" w14:textId="6FA41145" w:rsidR="0041323B" w:rsidRDefault="00BF5C9B" w:rsidP="00A37D8F">
      <w:pPr>
        <w:spacing w:after="0" w:line="240" w:lineRule="auto"/>
        <w:jc w:val="center"/>
        <w:rPr>
          <w:rFonts w:ascii="Times New Roman" w:hAnsi="Times New Roman"/>
          <w:b/>
          <w:sz w:val="24"/>
          <w:szCs w:val="24"/>
        </w:rPr>
      </w:pPr>
      <w:r>
        <w:rPr>
          <w:rFonts w:ascii="Times New Roman" w:hAnsi="Times New Roman"/>
          <w:b/>
          <w:sz w:val="24"/>
          <w:szCs w:val="24"/>
        </w:rPr>
        <w:t xml:space="preserve">Nabava usluga osiguranja </w:t>
      </w:r>
      <w:r w:rsidR="0096360C">
        <w:rPr>
          <w:rFonts w:ascii="Times New Roman" w:hAnsi="Times New Roman"/>
          <w:b/>
          <w:sz w:val="24"/>
          <w:szCs w:val="24"/>
        </w:rPr>
        <w:t>matičnog</w:t>
      </w:r>
      <w:r w:rsidR="00C75692">
        <w:rPr>
          <w:rFonts w:ascii="Times New Roman" w:hAnsi="Times New Roman"/>
          <w:b/>
          <w:sz w:val="24"/>
          <w:szCs w:val="24"/>
        </w:rPr>
        <w:t xml:space="preserve"> stada</w:t>
      </w:r>
      <w:r w:rsidR="00DA3C41" w:rsidRPr="00352318">
        <w:rPr>
          <w:rFonts w:ascii="Times New Roman" w:hAnsi="Times New Roman"/>
          <w:b/>
          <w:sz w:val="24"/>
          <w:szCs w:val="24"/>
        </w:rPr>
        <w:t xml:space="preserve">  </w:t>
      </w:r>
      <w:r w:rsidR="00035D7F">
        <w:rPr>
          <w:rFonts w:ascii="Times New Roman" w:hAnsi="Times New Roman"/>
          <w:b/>
          <w:sz w:val="24"/>
          <w:szCs w:val="24"/>
        </w:rPr>
        <w:t>DEĐL u 202</w:t>
      </w:r>
      <w:r w:rsidR="003E15E1">
        <w:rPr>
          <w:rFonts w:ascii="Times New Roman" w:hAnsi="Times New Roman"/>
          <w:b/>
          <w:sz w:val="24"/>
          <w:szCs w:val="24"/>
        </w:rPr>
        <w:t>3</w:t>
      </w:r>
      <w:r>
        <w:rPr>
          <w:rFonts w:ascii="Times New Roman" w:hAnsi="Times New Roman"/>
          <w:b/>
          <w:sz w:val="24"/>
          <w:szCs w:val="24"/>
        </w:rPr>
        <w:t>. godini</w:t>
      </w:r>
    </w:p>
    <w:p w14:paraId="0DB60F3C" w14:textId="6C4F2F91" w:rsidR="00A37D8F" w:rsidRPr="00352318" w:rsidRDefault="00A37D8F" w:rsidP="00A37D8F">
      <w:pPr>
        <w:spacing w:after="0" w:line="240" w:lineRule="auto"/>
        <w:jc w:val="center"/>
        <w:rPr>
          <w:rFonts w:ascii="Times New Roman" w:hAnsi="Times New Roman"/>
          <w:b/>
          <w:sz w:val="24"/>
          <w:szCs w:val="24"/>
        </w:rPr>
      </w:pPr>
      <w:r w:rsidRPr="00352318">
        <w:rPr>
          <w:rFonts w:ascii="Times New Roman" w:hAnsi="Times New Roman"/>
          <w:b/>
          <w:sz w:val="24"/>
          <w:szCs w:val="24"/>
        </w:rPr>
        <w:t xml:space="preserve">Ev. broj nabave: </w:t>
      </w:r>
      <w:r w:rsidR="003E15E1">
        <w:rPr>
          <w:rFonts w:ascii="Times New Roman" w:hAnsi="Times New Roman"/>
          <w:b/>
          <w:sz w:val="24"/>
          <w:szCs w:val="24"/>
        </w:rPr>
        <w:t xml:space="preserve">JN </w:t>
      </w:r>
      <w:r w:rsidR="00035D7F">
        <w:rPr>
          <w:rFonts w:ascii="Times New Roman" w:hAnsi="Times New Roman"/>
          <w:b/>
          <w:sz w:val="24"/>
          <w:szCs w:val="24"/>
        </w:rPr>
        <w:t>0</w:t>
      </w:r>
      <w:r w:rsidR="003E15E1">
        <w:rPr>
          <w:rFonts w:ascii="Times New Roman" w:hAnsi="Times New Roman"/>
          <w:b/>
          <w:sz w:val="24"/>
          <w:szCs w:val="24"/>
        </w:rPr>
        <w:t>3</w:t>
      </w:r>
      <w:r w:rsidR="00035D7F">
        <w:rPr>
          <w:rFonts w:ascii="Times New Roman" w:hAnsi="Times New Roman"/>
          <w:b/>
          <w:sz w:val="24"/>
          <w:szCs w:val="24"/>
        </w:rPr>
        <w:t>/202</w:t>
      </w:r>
      <w:r w:rsidR="003E15E1">
        <w:rPr>
          <w:rFonts w:ascii="Times New Roman" w:hAnsi="Times New Roman"/>
          <w:b/>
          <w:sz w:val="24"/>
          <w:szCs w:val="24"/>
        </w:rPr>
        <w:t>3</w:t>
      </w:r>
    </w:p>
    <w:p w14:paraId="1C732B18" w14:textId="77777777" w:rsidR="00A37D8F" w:rsidRPr="00A37D8F" w:rsidRDefault="00A37D8F" w:rsidP="00A37D8F">
      <w:pPr>
        <w:autoSpaceDE w:val="0"/>
        <w:autoSpaceDN w:val="0"/>
        <w:adjustRightInd w:val="0"/>
        <w:spacing w:after="0" w:line="240" w:lineRule="auto"/>
        <w:jc w:val="both"/>
        <w:rPr>
          <w:rFonts w:ascii="Times New Roman" w:eastAsia="Times New Roman" w:hAnsi="Times New Roman"/>
          <w:sz w:val="24"/>
          <w:szCs w:val="24"/>
          <w:lang w:eastAsia="hr-HR"/>
        </w:rPr>
      </w:pPr>
    </w:p>
    <w:p w14:paraId="0948F756" w14:textId="709B1515" w:rsidR="00A37D8F" w:rsidRPr="0057250C" w:rsidRDefault="00A37D8F" w:rsidP="00A37D8F">
      <w:pPr>
        <w:autoSpaceDE w:val="0"/>
        <w:autoSpaceDN w:val="0"/>
        <w:adjustRightInd w:val="0"/>
        <w:spacing w:after="0" w:line="240" w:lineRule="auto"/>
        <w:ind w:left="142"/>
        <w:jc w:val="both"/>
        <w:rPr>
          <w:rFonts w:ascii="Times New Roman" w:hAnsi="Times New Roman"/>
          <w:sz w:val="24"/>
          <w:szCs w:val="24"/>
        </w:rPr>
      </w:pPr>
      <w:bookmarkStart w:id="2" w:name="_Toc313880742"/>
      <w:bookmarkStart w:id="3" w:name="_Toc316566957"/>
      <w:r w:rsidRPr="00352318">
        <w:rPr>
          <w:rFonts w:ascii="Times New Roman" w:hAnsi="Times New Roman"/>
          <w:sz w:val="24"/>
          <w:szCs w:val="24"/>
        </w:rPr>
        <w:t>Ponuda bez obzira na n</w:t>
      </w:r>
      <w:r w:rsidR="00352318" w:rsidRPr="00352318">
        <w:rPr>
          <w:rFonts w:ascii="Times New Roman" w:hAnsi="Times New Roman"/>
          <w:sz w:val="24"/>
          <w:szCs w:val="24"/>
        </w:rPr>
        <w:t>ačin dostave,</w:t>
      </w:r>
      <w:r w:rsidRPr="00352318">
        <w:rPr>
          <w:rFonts w:ascii="Times New Roman" w:hAnsi="Times New Roman"/>
          <w:sz w:val="24"/>
          <w:szCs w:val="24"/>
        </w:rPr>
        <w:t xml:space="preserve"> mora biti dostavljena naručitelju </w:t>
      </w:r>
      <w:r w:rsidRPr="00352318">
        <w:rPr>
          <w:rFonts w:ascii="Times New Roman" w:hAnsi="Times New Roman"/>
          <w:b/>
          <w:sz w:val="24"/>
          <w:szCs w:val="24"/>
        </w:rPr>
        <w:t xml:space="preserve">najkasnije do </w:t>
      </w:r>
      <w:r w:rsidR="002F7F0A" w:rsidRPr="0057250C">
        <w:rPr>
          <w:rFonts w:ascii="Times New Roman" w:hAnsi="Times New Roman"/>
          <w:b/>
          <w:sz w:val="24"/>
          <w:szCs w:val="24"/>
        </w:rPr>
        <w:t>14</w:t>
      </w:r>
      <w:r w:rsidRPr="0057250C">
        <w:rPr>
          <w:rFonts w:ascii="Times New Roman" w:hAnsi="Times New Roman"/>
          <w:b/>
          <w:sz w:val="24"/>
          <w:szCs w:val="24"/>
        </w:rPr>
        <w:t xml:space="preserve">. </w:t>
      </w:r>
      <w:r w:rsidR="005C7F8C" w:rsidRPr="0057250C">
        <w:rPr>
          <w:rFonts w:ascii="Times New Roman" w:hAnsi="Times New Roman"/>
          <w:b/>
          <w:sz w:val="24"/>
          <w:szCs w:val="24"/>
        </w:rPr>
        <w:t>ožujka</w:t>
      </w:r>
      <w:r w:rsidR="00035D7F" w:rsidRPr="0057250C">
        <w:rPr>
          <w:rFonts w:ascii="Times New Roman" w:hAnsi="Times New Roman"/>
          <w:b/>
          <w:sz w:val="24"/>
          <w:szCs w:val="24"/>
        </w:rPr>
        <w:t xml:space="preserve"> 202</w:t>
      </w:r>
      <w:r w:rsidR="003E15E1" w:rsidRPr="0057250C">
        <w:rPr>
          <w:rFonts w:ascii="Times New Roman" w:hAnsi="Times New Roman"/>
          <w:b/>
          <w:sz w:val="24"/>
          <w:szCs w:val="24"/>
        </w:rPr>
        <w:t>3</w:t>
      </w:r>
      <w:r w:rsidR="00BB5437" w:rsidRPr="0057250C">
        <w:rPr>
          <w:rFonts w:ascii="Times New Roman" w:hAnsi="Times New Roman"/>
          <w:b/>
          <w:sz w:val="24"/>
          <w:szCs w:val="24"/>
        </w:rPr>
        <w:t>. godine do 1</w:t>
      </w:r>
      <w:r w:rsidR="00020848" w:rsidRPr="0057250C">
        <w:rPr>
          <w:rFonts w:ascii="Times New Roman" w:hAnsi="Times New Roman"/>
          <w:b/>
          <w:sz w:val="24"/>
          <w:szCs w:val="24"/>
        </w:rPr>
        <w:t>0</w:t>
      </w:r>
      <w:r w:rsidRPr="0057250C">
        <w:rPr>
          <w:rFonts w:ascii="Times New Roman" w:hAnsi="Times New Roman"/>
          <w:b/>
          <w:sz w:val="24"/>
          <w:szCs w:val="24"/>
        </w:rPr>
        <w:t>:00 sati</w:t>
      </w:r>
      <w:r w:rsidRPr="0057250C">
        <w:rPr>
          <w:rFonts w:ascii="Times New Roman" w:hAnsi="Times New Roman"/>
          <w:sz w:val="24"/>
          <w:szCs w:val="24"/>
        </w:rPr>
        <w:t>.</w:t>
      </w:r>
      <w:bookmarkEnd w:id="2"/>
      <w:bookmarkEnd w:id="3"/>
    </w:p>
    <w:p w14:paraId="4F4559E2" w14:textId="77777777" w:rsidR="00A37D8F" w:rsidRPr="00352318" w:rsidRDefault="00A37D8F" w:rsidP="00A37D8F">
      <w:pPr>
        <w:autoSpaceDE w:val="0"/>
        <w:autoSpaceDN w:val="0"/>
        <w:adjustRightInd w:val="0"/>
        <w:spacing w:after="0" w:line="240" w:lineRule="auto"/>
        <w:ind w:left="1004"/>
        <w:jc w:val="both"/>
        <w:rPr>
          <w:rFonts w:ascii="Times New Roman" w:eastAsia="Times New Roman" w:hAnsi="Times New Roman"/>
          <w:sz w:val="24"/>
          <w:szCs w:val="24"/>
          <w:lang w:eastAsia="hr-HR"/>
        </w:rPr>
      </w:pPr>
    </w:p>
    <w:p w14:paraId="3296236C"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4" w:name="_Toc313880743"/>
      <w:bookmarkStart w:id="5" w:name="_Toc316566958"/>
      <w:r w:rsidRPr="00352318">
        <w:rPr>
          <w:rFonts w:ascii="Times New Roman" w:hAnsi="Times New Roman"/>
          <w:sz w:val="24"/>
          <w:szCs w:val="24"/>
        </w:rPr>
        <w:t>Ponuditelj samostalno određuje način dostave ponude i sam snosi rizik eventualnog gubitka odnosno nepravovremene dostave ponude.</w:t>
      </w:r>
      <w:bookmarkEnd w:id="4"/>
      <w:bookmarkEnd w:id="5"/>
    </w:p>
    <w:p w14:paraId="44D9A46D" w14:textId="77777777" w:rsidR="00A37D8F" w:rsidRPr="00352318" w:rsidRDefault="00A37D8F" w:rsidP="00EE52FE">
      <w:pPr>
        <w:autoSpaceDE w:val="0"/>
        <w:autoSpaceDN w:val="0"/>
        <w:adjustRightInd w:val="0"/>
        <w:spacing w:after="0" w:line="240" w:lineRule="auto"/>
        <w:jc w:val="both"/>
        <w:rPr>
          <w:rFonts w:ascii="Times New Roman" w:hAnsi="Times New Roman"/>
          <w:sz w:val="24"/>
          <w:szCs w:val="24"/>
        </w:rPr>
      </w:pPr>
    </w:p>
    <w:p w14:paraId="6C85BA4B"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6" w:name="_Toc313880745"/>
      <w:bookmarkStart w:id="7" w:name="_Toc316566960"/>
      <w:r w:rsidRPr="00352318">
        <w:rPr>
          <w:rFonts w:ascii="Times New Roman" w:hAnsi="Times New Roman"/>
          <w:sz w:val="24"/>
          <w:szCs w:val="24"/>
        </w:rPr>
        <w:t>U roku za dostavu ponude ponuditelj može izmijeniti svoju ponudu, nadopuniti je ili od nje odustati.</w:t>
      </w:r>
      <w:bookmarkEnd w:id="6"/>
      <w:bookmarkEnd w:id="7"/>
    </w:p>
    <w:p w14:paraId="6148C123"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3F263927"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8" w:name="_Toc313880746"/>
      <w:bookmarkStart w:id="9" w:name="_Toc316566961"/>
      <w:r w:rsidRPr="00352318">
        <w:rPr>
          <w:rFonts w:ascii="Times New Roman" w:hAnsi="Times New Roman"/>
          <w:sz w:val="24"/>
          <w:szCs w:val="24"/>
        </w:rPr>
        <w:t>Izmjena i/ili dopuna ponude dostavlja se na isti način kao i osnovna ponuda s obveznom naznakom da se radi o izmjeni i/ili dopuni ponude.</w:t>
      </w:r>
      <w:bookmarkEnd w:id="8"/>
      <w:bookmarkEnd w:id="9"/>
    </w:p>
    <w:p w14:paraId="386B540D"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08844A1F"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10" w:name="_Toc313880747"/>
      <w:bookmarkStart w:id="11" w:name="_Toc316566962"/>
      <w:r w:rsidRPr="00352318">
        <w:rPr>
          <w:rFonts w:ascii="Times New Roman" w:hAnsi="Times New Roman"/>
          <w:sz w:val="24"/>
          <w:szCs w:val="24"/>
        </w:rPr>
        <w:t>Ponuditelj može do isteka roka za dostavu ponude pisanom izjavom odustati od svoje ponude. U tom slučaju, ponuditelj može istodobno zahtijevati povrat svoje neotvorene ponude.</w:t>
      </w:r>
      <w:bookmarkEnd w:id="10"/>
      <w:bookmarkEnd w:id="11"/>
    </w:p>
    <w:p w14:paraId="561C411B"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14FA8B58" w14:textId="77777777" w:rsidR="00A37D8F" w:rsidRDefault="00A37D8F" w:rsidP="00AF23DF">
      <w:pPr>
        <w:autoSpaceDE w:val="0"/>
        <w:autoSpaceDN w:val="0"/>
        <w:adjustRightInd w:val="0"/>
        <w:spacing w:after="0" w:line="240" w:lineRule="auto"/>
        <w:ind w:left="142"/>
        <w:jc w:val="both"/>
        <w:rPr>
          <w:rFonts w:ascii="Times New Roman" w:hAnsi="Times New Roman"/>
          <w:sz w:val="24"/>
          <w:szCs w:val="24"/>
        </w:rPr>
      </w:pPr>
      <w:bookmarkStart w:id="12" w:name="_Toc313880748"/>
      <w:bookmarkStart w:id="13" w:name="_Toc316566963"/>
      <w:r w:rsidRPr="00352318">
        <w:rPr>
          <w:rFonts w:ascii="Times New Roman" w:hAnsi="Times New Roman"/>
          <w:sz w:val="24"/>
          <w:szCs w:val="24"/>
        </w:rPr>
        <w:t>Sve ponude koje naručitelj primi nakon isteka roka za dostavu ponuda obilježit će se kao zakašnjele ponude i bit će neotvorene vraćene pošiljatelju bez odgode.</w:t>
      </w:r>
      <w:bookmarkEnd w:id="12"/>
      <w:bookmarkEnd w:id="13"/>
    </w:p>
    <w:p w14:paraId="6AC05CF9" w14:textId="77777777" w:rsidR="0004282A" w:rsidRPr="00AF23DF" w:rsidRDefault="0004282A" w:rsidP="00B707A4">
      <w:pPr>
        <w:autoSpaceDE w:val="0"/>
        <w:autoSpaceDN w:val="0"/>
        <w:adjustRightInd w:val="0"/>
        <w:spacing w:after="0" w:line="240" w:lineRule="auto"/>
        <w:jc w:val="both"/>
        <w:rPr>
          <w:rFonts w:ascii="Times New Roman" w:hAnsi="Times New Roman"/>
          <w:sz w:val="24"/>
          <w:szCs w:val="24"/>
        </w:rPr>
      </w:pPr>
    </w:p>
    <w:p w14:paraId="70BBAA86" w14:textId="6D15FE98" w:rsidR="00A37D8F" w:rsidRDefault="00A37D8F" w:rsidP="00FD6971">
      <w:pPr>
        <w:spacing w:after="0"/>
        <w:jc w:val="both"/>
        <w:rPr>
          <w:rFonts w:ascii="Times New Roman" w:hAnsi="Times New Roman"/>
        </w:rPr>
      </w:pPr>
    </w:p>
    <w:p w14:paraId="7FD4FD75" w14:textId="77777777" w:rsidR="00AF2D14" w:rsidRDefault="00AF2D14" w:rsidP="00FD6971">
      <w:pPr>
        <w:spacing w:after="0"/>
        <w:jc w:val="both"/>
        <w:rPr>
          <w:rFonts w:ascii="Times New Roman" w:hAnsi="Times New Roman"/>
        </w:rPr>
      </w:pPr>
    </w:p>
    <w:p w14:paraId="6A89D05C" w14:textId="77777777" w:rsidR="00FD6971" w:rsidRDefault="00B707A4" w:rsidP="00B707A4">
      <w:pPr>
        <w:pStyle w:val="Odlomakpopisa"/>
        <w:numPr>
          <w:ilvl w:val="0"/>
          <w:numId w:val="36"/>
        </w:numPr>
        <w:spacing w:after="0"/>
        <w:rPr>
          <w:rFonts w:ascii="Times New Roman" w:hAnsi="Times New Roman"/>
          <w:b/>
        </w:rPr>
      </w:pPr>
      <w:r>
        <w:rPr>
          <w:rFonts w:ascii="Times New Roman" w:hAnsi="Times New Roman"/>
          <w:b/>
        </w:rPr>
        <w:lastRenderedPageBreak/>
        <w:t>Ostalo</w:t>
      </w:r>
    </w:p>
    <w:p w14:paraId="440B5906" w14:textId="77777777" w:rsidR="00EE52FE" w:rsidRPr="00EE52FE" w:rsidRDefault="00EE52FE" w:rsidP="00F35A33">
      <w:pPr>
        <w:pStyle w:val="Odlomakpopisa"/>
        <w:spacing w:after="0"/>
        <w:ind w:left="426"/>
        <w:rPr>
          <w:rFonts w:ascii="Times New Roman" w:hAnsi="Times New Roman"/>
          <w:b/>
        </w:rPr>
      </w:pPr>
    </w:p>
    <w:p w14:paraId="026321D6" w14:textId="77777777" w:rsidR="00EE52FE" w:rsidRPr="00352318" w:rsidRDefault="00FD6971" w:rsidP="00AF54BA">
      <w:pPr>
        <w:spacing w:after="0"/>
        <w:jc w:val="both"/>
        <w:rPr>
          <w:rFonts w:ascii="Times New Roman" w:hAnsi="Times New Roman"/>
          <w:sz w:val="24"/>
          <w:szCs w:val="24"/>
        </w:rPr>
      </w:pPr>
      <w:r w:rsidRPr="00352318">
        <w:rPr>
          <w:rFonts w:ascii="Times New Roman" w:hAnsi="Times New Roman"/>
          <w:sz w:val="24"/>
          <w:szCs w:val="24"/>
        </w:rPr>
        <w:t>Naručitelj neće prihvatiti ponudu koja ne ispunjava uvjete i zahtjeve vezane uz predmet nabave iz ovog Poziva na dostavu ponude i kojoj je cijena veća od procijenjene vrijednosti nabave.</w:t>
      </w:r>
    </w:p>
    <w:p w14:paraId="3015BC60" w14:textId="77777777" w:rsidR="00F0006A" w:rsidRPr="00AF23DF" w:rsidRDefault="00445539" w:rsidP="00AF23DF">
      <w:pPr>
        <w:spacing w:after="0" w:line="240" w:lineRule="auto"/>
        <w:jc w:val="both"/>
        <w:rPr>
          <w:rFonts w:ascii="Times New Roman" w:eastAsia="Times New Roman" w:hAnsi="Times New Roman"/>
          <w:sz w:val="24"/>
          <w:szCs w:val="24"/>
          <w:lang w:eastAsia="hr-HR"/>
        </w:rPr>
      </w:pPr>
      <w:r w:rsidRPr="00352318">
        <w:rPr>
          <w:rFonts w:ascii="Times New Roman" w:eastAsia="Times New Roman" w:hAnsi="Times New Roman"/>
          <w:sz w:val="24"/>
          <w:szCs w:val="24"/>
          <w:lang w:eastAsia="hr-HR"/>
        </w:rPr>
        <w:t xml:space="preserve">Naručitelj neće javno otvarati ponude obzirom da se radi o postupku jednostavne nabave. </w:t>
      </w:r>
    </w:p>
    <w:p w14:paraId="4CE87A1B" w14:textId="77777777" w:rsidR="00F0006A" w:rsidRPr="00352318" w:rsidRDefault="00F0006A" w:rsidP="00AF54BA">
      <w:pPr>
        <w:spacing w:after="0"/>
        <w:jc w:val="both"/>
        <w:rPr>
          <w:rFonts w:ascii="Times New Roman" w:hAnsi="Times New Roman"/>
          <w:sz w:val="24"/>
          <w:szCs w:val="24"/>
        </w:rPr>
      </w:pPr>
    </w:p>
    <w:p w14:paraId="0DA13661" w14:textId="77777777" w:rsidR="00F4012A" w:rsidRPr="00352318" w:rsidRDefault="00F4012A" w:rsidP="00F4012A">
      <w:pPr>
        <w:spacing w:after="0"/>
        <w:jc w:val="both"/>
        <w:rPr>
          <w:rFonts w:ascii="Times New Roman" w:hAnsi="Times New Roman"/>
          <w:sz w:val="24"/>
          <w:szCs w:val="24"/>
        </w:rPr>
      </w:pPr>
      <w:r w:rsidRPr="00352318">
        <w:rPr>
          <w:rFonts w:ascii="Times New Roman" w:hAnsi="Times New Roman"/>
          <w:sz w:val="24"/>
          <w:szCs w:val="24"/>
        </w:rPr>
        <w:t>Na osnovi pregleda pristiglih ponuda sastavlja se Zapisnik o odabiru ponuda u postupku jednostavne nabave, kojim se utvrđuje najpovoljnija ponuda, i ista se predlaže ovlaštenoj osobi nar</w:t>
      </w:r>
      <w:r w:rsidR="00352318" w:rsidRPr="00352318">
        <w:rPr>
          <w:rFonts w:ascii="Times New Roman" w:hAnsi="Times New Roman"/>
          <w:sz w:val="24"/>
          <w:szCs w:val="24"/>
        </w:rPr>
        <w:t xml:space="preserve">učitelja za sklapanje </w:t>
      </w:r>
      <w:r w:rsidRPr="00352318">
        <w:rPr>
          <w:rFonts w:ascii="Times New Roman" w:hAnsi="Times New Roman"/>
          <w:sz w:val="24"/>
          <w:szCs w:val="24"/>
        </w:rPr>
        <w:t xml:space="preserve">ugovora o nabavi. </w:t>
      </w:r>
    </w:p>
    <w:p w14:paraId="7CAFCF2C" w14:textId="77777777" w:rsidR="00F4012A" w:rsidRPr="00352318" w:rsidRDefault="00F4012A" w:rsidP="00F4012A">
      <w:pPr>
        <w:spacing w:after="0"/>
        <w:jc w:val="both"/>
        <w:rPr>
          <w:rFonts w:ascii="Times New Roman" w:hAnsi="Times New Roman"/>
          <w:sz w:val="24"/>
          <w:szCs w:val="24"/>
        </w:rPr>
      </w:pPr>
      <w:r w:rsidRPr="00352318">
        <w:rPr>
          <w:rFonts w:ascii="Times New Roman" w:hAnsi="Times New Roman"/>
          <w:sz w:val="24"/>
          <w:szCs w:val="24"/>
        </w:rPr>
        <w:t xml:space="preserve">Za odabir dovoljna je jedna prihvatljiva ponuda. </w:t>
      </w:r>
    </w:p>
    <w:p w14:paraId="7FABC411" w14:textId="77777777" w:rsidR="00F4012A" w:rsidRDefault="00F4012A" w:rsidP="00F4012A">
      <w:pPr>
        <w:spacing w:after="0"/>
        <w:jc w:val="both"/>
        <w:rPr>
          <w:rFonts w:ascii="Times New Roman" w:hAnsi="Times New Roman"/>
        </w:rPr>
      </w:pPr>
    </w:p>
    <w:p w14:paraId="7B8DAE64" w14:textId="77777777" w:rsidR="000D094D" w:rsidRDefault="00F4012A" w:rsidP="00EE52FE">
      <w:pPr>
        <w:spacing w:after="0"/>
        <w:jc w:val="both"/>
        <w:rPr>
          <w:rFonts w:ascii="Times New Roman" w:hAnsi="Times New Roman"/>
          <w:sz w:val="24"/>
          <w:szCs w:val="24"/>
        </w:rPr>
      </w:pPr>
      <w:r w:rsidRPr="00352318">
        <w:rPr>
          <w:rFonts w:ascii="Times New Roman" w:hAnsi="Times New Roman"/>
          <w:sz w:val="24"/>
          <w:szCs w:val="24"/>
        </w:rPr>
        <w:t>U slučaju da je u postupku nabave sudjelovalo više ponuditelja, svi će biti obaviješteni o odabiru najpovoljnijeg ponuditelja.</w:t>
      </w:r>
    </w:p>
    <w:p w14:paraId="05683A07" w14:textId="77777777" w:rsidR="00E76E92" w:rsidRDefault="00E76E92" w:rsidP="00EE52FE">
      <w:pPr>
        <w:spacing w:after="0"/>
        <w:jc w:val="both"/>
        <w:rPr>
          <w:rFonts w:ascii="Times New Roman" w:hAnsi="Times New Roman"/>
          <w:sz w:val="24"/>
          <w:szCs w:val="24"/>
        </w:rPr>
      </w:pPr>
    </w:p>
    <w:p w14:paraId="0A86D039" w14:textId="77777777" w:rsidR="00BF5C9B" w:rsidRDefault="00BF5C9B" w:rsidP="00EE52FE">
      <w:pPr>
        <w:spacing w:after="0"/>
        <w:jc w:val="both"/>
        <w:rPr>
          <w:rFonts w:ascii="Times New Roman" w:hAnsi="Times New Roman"/>
          <w:sz w:val="24"/>
          <w:szCs w:val="24"/>
        </w:rPr>
      </w:pPr>
    </w:p>
    <w:p w14:paraId="70EEDE97" w14:textId="77777777" w:rsidR="00BF5C9B" w:rsidRDefault="00E76E92" w:rsidP="00E76E92">
      <w:pPr>
        <w:spacing w:after="0"/>
        <w:jc w:val="right"/>
        <w:rPr>
          <w:rFonts w:ascii="Times New Roman" w:hAnsi="Times New Roman"/>
          <w:sz w:val="24"/>
          <w:szCs w:val="24"/>
        </w:rPr>
      </w:pPr>
      <w:r>
        <w:rPr>
          <w:rFonts w:ascii="Times New Roman" w:hAnsi="Times New Roman"/>
          <w:sz w:val="24"/>
          <w:szCs w:val="24"/>
        </w:rPr>
        <w:t>Povjerenstvo za provođenje postupaka Javne nabave DEĐL</w:t>
      </w:r>
    </w:p>
    <w:p w14:paraId="16DE366D" w14:textId="77777777" w:rsidR="00BF5C9B" w:rsidRDefault="00BF5C9B" w:rsidP="00EE52FE">
      <w:pPr>
        <w:spacing w:after="0"/>
        <w:jc w:val="both"/>
        <w:rPr>
          <w:rFonts w:ascii="Times New Roman" w:hAnsi="Times New Roman"/>
          <w:sz w:val="24"/>
          <w:szCs w:val="24"/>
        </w:rPr>
      </w:pPr>
    </w:p>
    <w:p w14:paraId="65DAB8E8" w14:textId="77777777" w:rsidR="00BF5C9B" w:rsidRDefault="00BF5C9B" w:rsidP="00EE52FE">
      <w:pPr>
        <w:spacing w:after="0"/>
        <w:jc w:val="both"/>
        <w:rPr>
          <w:rFonts w:ascii="Times New Roman" w:hAnsi="Times New Roman"/>
          <w:sz w:val="24"/>
          <w:szCs w:val="24"/>
        </w:rPr>
      </w:pPr>
    </w:p>
    <w:p w14:paraId="12F476CC" w14:textId="77777777" w:rsidR="00042A56" w:rsidRDefault="00042A56" w:rsidP="00EE52FE">
      <w:pPr>
        <w:spacing w:after="0"/>
        <w:jc w:val="both"/>
        <w:rPr>
          <w:rFonts w:ascii="Times New Roman" w:hAnsi="Times New Roman"/>
          <w:sz w:val="24"/>
          <w:szCs w:val="24"/>
        </w:rPr>
      </w:pPr>
    </w:p>
    <w:p w14:paraId="477E33C5" w14:textId="77777777" w:rsidR="00042A56" w:rsidRDefault="00042A56" w:rsidP="00EE52FE">
      <w:pPr>
        <w:spacing w:after="0"/>
        <w:jc w:val="both"/>
        <w:rPr>
          <w:rFonts w:ascii="Times New Roman" w:hAnsi="Times New Roman"/>
          <w:sz w:val="24"/>
          <w:szCs w:val="24"/>
        </w:rPr>
      </w:pPr>
    </w:p>
    <w:p w14:paraId="4F94E73B" w14:textId="77777777" w:rsidR="00042A56" w:rsidRDefault="00042A56" w:rsidP="00EE52FE">
      <w:pPr>
        <w:spacing w:after="0"/>
        <w:jc w:val="both"/>
        <w:rPr>
          <w:rFonts w:ascii="Times New Roman" w:hAnsi="Times New Roman"/>
          <w:sz w:val="24"/>
          <w:szCs w:val="24"/>
        </w:rPr>
      </w:pPr>
    </w:p>
    <w:p w14:paraId="1E779408" w14:textId="77777777" w:rsidR="00042A56" w:rsidRDefault="00042A56" w:rsidP="00EE52FE">
      <w:pPr>
        <w:spacing w:after="0"/>
        <w:jc w:val="both"/>
        <w:rPr>
          <w:rFonts w:ascii="Times New Roman" w:hAnsi="Times New Roman"/>
          <w:sz w:val="24"/>
          <w:szCs w:val="24"/>
        </w:rPr>
      </w:pPr>
    </w:p>
    <w:p w14:paraId="6C76C953" w14:textId="77777777" w:rsidR="00042A56" w:rsidRDefault="00042A56" w:rsidP="00EE52FE">
      <w:pPr>
        <w:spacing w:after="0"/>
        <w:jc w:val="both"/>
        <w:rPr>
          <w:rFonts w:ascii="Times New Roman" w:hAnsi="Times New Roman"/>
          <w:sz w:val="24"/>
          <w:szCs w:val="24"/>
        </w:rPr>
      </w:pPr>
    </w:p>
    <w:p w14:paraId="24166DDD" w14:textId="77777777" w:rsidR="00042A56" w:rsidRDefault="00042A56" w:rsidP="00EE52FE">
      <w:pPr>
        <w:spacing w:after="0"/>
        <w:jc w:val="both"/>
        <w:rPr>
          <w:rFonts w:ascii="Times New Roman" w:hAnsi="Times New Roman"/>
          <w:sz w:val="24"/>
          <w:szCs w:val="24"/>
        </w:rPr>
      </w:pPr>
    </w:p>
    <w:p w14:paraId="0B8182BE" w14:textId="77777777" w:rsidR="00042A56" w:rsidRDefault="00042A56" w:rsidP="00EE52FE">
      <w:pPr>
        <w:spacing w:after="0"/>
        <w:jc w:val="both"/>
        <w:rPr>
          <w:rFonts w:ascii="Times New Roman" w:hAnsi="Times New Roman"/>
          <w:sz w:val="24"/>
          <w:szCs w:val="24"/>
        </w:rPr>
      </w:pPr>
    </w:p>
    <w:p w14:paraId="02816322" w14:textId="77777777" w:rsidR="000B4BBE" w:rsidRDefault="000B4BBE" w:rsidP="00EE52FE">
      <w:pPr>
        <w:spacing w:after="0"/>
        <w:jc w:val="both"/>
        <w:rPr>
          <w:rFonts w:ascii="Times New Roman" w:hAnsi="Times New Roman"/>
          <w:sz w:val="24"/>
          <w:szCs w:val="24"/>
        </w:rPr>
      </w:pPr>
    </w:p>
    <w:p w14:paraId="38C4B3FE" w14:textId="77777777" w:rsidR="000B4BBE" w:rsidRDefault="000B4BBE" w:rsidP="00EE52FE">
      <w:pPr>
        <w:spacing w:after="0"/>
        <w:jc w:val="both"/>
        <w:rPr>
          <w:rFonts w:ascii="Times New Roman" w:hAnsi="Times New Roman"/>
          <w:sz w:val="24"/>
          <w:szCs w:val="24"/>
        </w:rPr>
      </w:pPr>
    </w:p>
    <w:p w14:paraId="6D39EA4B" w14:textId="77777777" w:rsidR="000B4BBE" w:rsidRDefault="000B4BBE" w:rsidP="00EE52FE">
      <w:pPr>
        <w:spacing w:after="0"/>
        <w:jc w:val="both"/>
        <w:rPr>
          <w:rFonts w:ascii="Times New Roman" w:hAnsi="Times New Roman"/>
          <w:sz w:val="24"/>
          <w:szCs w:val="24"/>
        </w:rPr>
      </w:pPr>
    </w:p>
    <w:p w14:paraId="61DE39FA" w14:textId="77777777" w:rsidR="000B4BBE" w:rsidRDefault="000B4BBE" w:rsidP="00EE52FE">
      <w:pPr>
        <w:spacing w:after="0"/>
        <w:jc w:val="both"/>
        <w:rPr>
          <w:rFonts w:ascii="Times New Roman" w:hAnsi="Times New Roman"/>
          <w:sz w:val="24"/>
          <w:szCs w:val="24"/>
        </w:rPr>
      </w:pPr>
    </w:p>
    <w:p w14:paraId="25631A0B" w14:textId="77777777" w:rsidR="000B4BBE" w:rsidRDefault="000B4BBE" w:rsidP="00EE52FE">
      <w:pPr>
        <w:spacing w:after="0"/>
        <w:jc w:val="both"/>
        <w:rPr>
          <w:rFonts w:ascii="Times New Roman" w:hAnsi="Times New Roman"/>
          <w:sz w:val="24"/>
          <w:szCs w:val="24"/>
        </w:rPr>
      </w:pPr>
    </w:p>
    <w:p w14:paraId="65EAD2E3" w14:textId="77777777" w:rsidR="000B4BBE" w:rsidRDefault="000B4BBE" w:rsidP="00EE52FE">
      <w:pPr>
        <w:spacing w:after="0"/>
        <w:jc w:val="both"/>
        <w:rPr>
          <w:rFonts w:ascii="Times New Roman" w:hAnsi="Times New Roman"/>
          <w:sz w:val="24"/>
          <w:szCs w:val="24"/>
        </w:rPr>
      </w:pPr>
    </w:p>
    <w:p w14:paraId="7CA945D2" w14:textId="77777777" w:rsidR="000B4BBE" w:rsidRDefault="000B4BBE" w:rsidP="00EE52FE">
      <w:pPr>
        <w:spacing w:after="0"/>
        <w:jc w:val="both"/>
        <w:rPr>
          <w:rFonts w:ascii="Times New Roman" w:hAnsi="Times New Roman"/>
          <w:sz w:val="24"/>
          <w:szCs w:val="24"/>
        </w:rPr>
      </w:pPr>
    </w:p>
    <w:p w14:paraId="04E8970F" w14:textId="31A28ECD" w:rsidR="000B4BBE" w:rsidRDefault="000B4BBE" w:rsidP="00EE52FE">
      <w:pPr>
        <w:spacing w:after="0"/>
        <w:jc w:val="both"/>
        <w:rPr>
          <w:rFonts w:ascii="Times New Roman" w:hAnsi="Times New Roman"/>
          <w:sz w:val="24"/>
          <w:szCs w:val="24"/>
        </w:rPr>
      </w:pPr>
    </w:p>
    <w:p w14:paraId="444D1AF9" w14:textId="5D10ADC1" w:rsidR="007479BF" w:rsidRDefault="007479BF" w:rsidP="00EE52FE">
      <w:pPr>
        <w:spacing w:after="0"/>
        <w:jc w:val="both"/>
        <w:rPr>
          <w:rFonts w:ascii="Times New Roman" w:hAnsi="Times New Roman"/>
          <w:sz w:val="24"/>
          <w:szCs w:val="24"/>
        </w:rPr>
      </w:pPr>
    </w:p>
    <w:p w14:paraId="63E6A325" w14:textId="220DC113" w:rsidR="007479BF" w:rsidRDefault="007479BF" w:rsidP="00EE52FE">
      <w:pPr>
        <w:spacing w:after="0"/>
        <w:jc w:val="both"/>
        <w:rPr>
          <w:rFonts w:ascii="Times New Roman" w:hAnsi="Times New Roman"/>
          <w:sz w:val="24"/>
          <w:szCs w:val="24"/>
        </w:rPr>
      </w:pPr>
    </w:p>
    <w:p w14:paraId="04B4A855" w14:textId="21AA81B9" w:rsidR="007479BF" w:rsidRDefault="007479BF" w:rsidP="00EE52FE">
      <w:pPr>
        <w:spacing w:after="0"/>
        <w:jc w:val="both"/>
        <w:rPr>
          <w:rFonts w:ascii="Times New Roman" w:hAnsi="Times New Roman"/>
          <w:sz w:val="24"/>
          <w:szCs w:val="24"/>
        </w:rPr>
      </w:pPr>
    </w:p>
    <w:p w14:paraId="253F5C91" w14:textId="0ACEEFA9" w:rsidR="007479BF" w:rsidRDefault="007479BF" w:rsidP="00EE52FE">
      <w:pPr>
        <w:spacing w:after="0"/>
        <w:jc w:val="both"/>
        <w:rPr>
          <w:rFonts w:ascii="Times New Roman" w:hAnsi="Times New Roman"/>
          <w:sz w:val="24"/>
          <w:szCs w:val="24"/>
        </w:rPr>
      </w:pPr>
    </w:p>
    <w:p w14:paraId="3FCCD6B9" w14:textId="77777777" w:rsidR="007479BF" w:rsidRDefault="007479BF" w:rsidP="00EE52FE">
      <w:pPr>
        <w:spacing w:after="0"/>
        <w:jc w:val="both"/>
        <w:rPr>
          <w:rFonts w:ascii="Times New Roman" w:hAnsi="Times New Roman"/>
          <w:sz w:val="24"/>
          <w:szCs w:val="24"/>
        </w:rPr>
      </w:pPr>
    </w:p>
    <w:p w14:paraId="69F7C109" w14:textId="77777777" w:rsidR="000B4BBE" w:rsidRDefault="000B4BBE" w:rsidP="00EE52FE">
      <w:pPr>
        <w:spacing w:after="0"/>
        <w:jc w:val="both"/>
        <w:rPr>
          <w:rFonts w:ascii="Times New Roman" w:hAnsi="Times New Roman"/>
          <w:sz w:val="24"/>
          <w:szCs w:val="24"/>
        </w:rPr>
      </w:pPr>
    </w:p>
    <w:p w14:paraId="60B56503" w14:textId="77777777" w:rsidR="0004282A" w:rsidRDefault="0004282A" w:rsidP="00EE52FE">
      <w:pPr>
        <w:spacing w:after="0"/>
        <w:jc w:val="both"/>
        <w:rPr>
          <w:rFonts w:ascii="Times New Roman" w:hAnsi="Times New Roman"/>
          <w:sz w:val="24"/>
          <w:szCs w:val="24"/>
        </w:rPr>
      </w:pPr>
    </w:p>
    <w:p w14:paraId="29F10FC3" w14:textId="77777777" w:rsidR="00841615" w:rsidRDefault="00841615">
      <w:pPr>
        <w:rPr>
          <w:rFonts w:ascii="Times New Roman" w:hAnsi="Times New Roman"/>
        </w:rPr>
      </w:pPr>
    </w:p>
    <w:p w14:paraId="1FF6865B" w14:textId="77777777" w:rsidR="00A9282D" w:rsidRPr="00222676" w:rsidRDefault="00C82EE4">
      <w:pPr>
        <w:rPr>
          <w:rFonts w:ascii="Times New Roman" w:hAnsi="Times New Roman"/>
          <w:b/>
          <w:u w:val="single"/>
        </w:rPr>
      </w:pPr>
      <w:r>
        <w:rPr>
          <w:rFonts w:ascii="Times New Roman" w:hAnsi="Times New Roman"/>
          <w:b/>
          <w:u w:val="single"/>
        </w:rPr>
        <w:lastRenderedPageBreak/>
        <w:t xml:space="preserve">Prilog 1- </w:t>
      </w:r>
      <w:r w:rsidR="005A3137">
        <w:rPr>
          <w:rFonts w:ascii="Times New Roman" w:hAnsi="Times New Roman"/>
          <w:b/>
          <w:u w:val="single"/>
        </w:rPr>
        <w:t>Ponudbeni list</w:t>
      </w:r>
    </w:p>
    <w:tbl>
      <w:tblPr>
        <w:tblW w:w="9214" w:type="dxa"/>
        <w:tblInd w:w="6"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A9282D" w:rsidRPr="00DE2384" w14:paraId="028699D4"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F8D14B8" w14:textId="77777777" w:rsidR="00A9282D" w:rsidRPr="00EB44D6" w:rsidRDefault="00A9282D" w:rsidP="00CF71FA">
            <w:pPr>
              <w:pStyle w:val="Bezproreda"/>
              <w:jc w:val="center"/>
              <w:rPr>
                <w:sz w:val="22"/>
              </w:rPr>
            </w:pPr>
            <w:r w:rsidRPr="00EB44D6">
              <w:rPr>
                <w:sz w:val="22"/>
              </w:rPr>
              <w:t>Na</w:t>
            </w:r>
            <w:r w:rsidRPr="00EB44D6">
              <w:rPr>
                <w:spacing w:val="-1"/>
                <w:sz w:val="22"/>
              </w:rPr>
              <w:t>z</w:t>
            </w:r>
            <w:r w:rsidRPr="00EB44D6">
              <w:rPr>
                <w:spacing w:val="1"/>
                <w:sz w:val="22"/>
              </w:rPr>
              <w:t>i</w:t>
            </w:r>
            <w:r w:rsidRPr="00EB44D6">
              <w:rPr>
                <w:sz w:val="22"/>
              </w:rPr>
              <w:t>v</w:t>
            </w:r>
            <w:r w:rsidR="00CF71FA">
              <w:rPr>
                <w:sz w:val="22"/>
              </w:rPr>
              <w:t xml:space="preserve"> </w:t>
            </w:r>
            <w:r w:rsidRPr="00EB44D6">
              <w:rPr>
                <w:spacing w:val="1"/>
                <w:sz w:val="22"/>
              </w:rPr>
              <w:t>n</w:t>
            </w:r>
            <w:r w:rsidRPr="00EB44D6">
              <w:rPr>
                <w:sz w:val="22"/>
              </w:rPr>
              <w:t>a</w:t>
            </w:r>
            <w:r w:rsidRPr="00EB44D6">
              <w:rPr>
                <w:spacing w:val="-1"/>
                <w:sz w:val="22"/>
              </w:rPr>
              <w:t>r</w:t>
            </w:r>
            <w:r w:rsidRPr="00EB44D6">
              <w:rPr>
                <w:spacing w:val="1"/>
                <w:sz w:val="22"/>
              </w:rPr>
              <w:t>u</w:t>
            </w:r>
            <w:r w:rsidRPr="00EB44D6">
              <w:rPr>
                <w:spacing w:val="-1"/>
                <w:sz w:val="22"/>
              </w:rPr>
              <w:t>č</w:t>
            </w:r>
            <w:r w:rsidRPr="00EB44D6">
              <w:rPr>
                <w:spacing w:val="1"/>
                <w:sz w:val="22"/>
              </w:rPr>
              <w:t>i</w:t>
            </w:r>
            <w:r w:rsidRPr="00EB44D6">
              <w:rPr>
                <w:spacing w:val="-1"/>
                <w:sz w:val="22"/>
              </w:rPr>
              <w:t>te</w:t>
            </w:r>
            <w:r w:rsidRPr="00EB44D6">
              <w:rPr>
                <w:spacing w:val="1"/>
                <w:sz w:val="22"/>
              </w:rPr>
              <w:t>l</w:t>
            </w:r>
            <w:r w:rsidRPr="00EB44D6">
              <w:rPr>
                <w:spacing w:val="-1"/>
                <w:sz w:val="22"/>
              </w:rPr>
              <w:t>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260B181" w14:textId="77777777" w:rsidR="00A9282D" w:rsidRPr="00EB44D6" w:rsidRDefault="00AF23DF" w:rsidP="00222676">
            <w:pPr>
              <w:pStyle w:val="Bezproreda1"/>
              <w:ind w:left="0" w:firstLine="0"/>
              <w:jc w:val="center"/>
              <w:rPr>
                <w:rFonts w:ascii="Times New Roman" w:hAnsi="Times New Roman"/>
              </w:rPr>
            </w:pPr>
            <w:r>
              <w:rPr>
                <w:rFonts w:ascii="Times New Roman" w:hAnsi="Times New Roman"/>
              </w:rPr>
              <w:t>DRŽAVNA ERGELA ĐAKOVO I LIPIK</w:t>
            </w:r>
          </w:p>
        </w:tc>
      </w:tr>
      <w:tr w:rsidR="00A9282D" w:rsidRPr="00DE2384" w14:paraId="74EAB883"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0C80627"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z w:val="22"/>
              </w:rPr>
              <w:t>s</w:t>
            </w:r>
            <w:r w:rsidRPr="00EB44D6">
              <w:rPr>
                <w:spacing w:val="1"/>
                <w:sz w:val="22"/>
              </w:rPr>
              <w:t>j</w:t>
            </w:r>
            <w:r w:rsidRPr="00EB44D6">
              <w:rPr>
                <w:spacing w:val="-1"/>
                <w:sz w:val="22"/>
              </w:rPr>
              <w:t>e</w:t>
            </w:r>
            <w:r w:rsidRPr="00EB44D6">
              <w:rPr>
                <w:sz w:val="22"/>
              </w:rPr>
              <w:t>d</w:t>
            </w:r>
            <w:r w:rsidRPr="00EB44D6">
              <w:rPr>
                <w:spacing w:val="1"/>
                <w:sz w:val="22"/>
              </w:rPr>
              <w:t>i</w:t>
            </w:r>
            <w:r w:rsidRPr="00EB44D6">
              <w:rPr>
                <w:sz w:val="22"/>
              </w:rPr>
              <w:t>š</w:t>
            </w:r>
            <w:r w:rsidRPr="00EB44D6">
              <w:rPr>
                <w:spacing w:val="1"/>
                <w:sz w:val="22"/>
              </w:rPr>
              <w:t>t</w:t>
            </w:r>
            <w:r w:rsidRPr="00EB44D6">
              <w:rPr>
                <w:sz w:val="22"/>
              </w:rPr>
              <w:t>a</w:t>
            </w:r>
            <w:r w:rsidR="00CF71FA">
              <w:rPr>
                <w:sz w:val="22"/>
              </w:rPr>
              <w:t xml:space="preserve"> naručitelja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4A0B920" w14:textId="77777777" w:rsidR="00A9282D" w:rsidRPr="00EB44D6" w:rsidRDefault="00AF23DF" w:rsidP="00517614">
            <w:pPr>
              <w:pStyle w:val="Bezproreda"/>
              <w:jc w:val="center"/>
              <w:rPr>
                <w:sz w:val="22"/>
              </w:rPr>
            </w:pPr>
            <w:r>
              <w:rPr>
                <w:sz w:val="22"/>
              </w:rPr>
              <w:t>AUGUSTA ŠENOE 45, ĐAKOVO</w:t>
            </w:r>
          </w:p>
        </w:tc>
      </w:tr>
      <w:tr w:rsidR="00A9282D" w:rsidRPr="00DE2384" w14:paraId="66F6475F" w14:textId="77777777" w:rsidTr="00FA7D13">
        <w:trPr>
          <w:trHeight w:val="125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BB579FF" w14:textId="77777777" w:rsidR="00A9282D" w:rsidRPr="00EB44D6" w:rsidRDefault="00A9282D" w:rsidP="00146EFC">
            <w:pPr>
              <w:pStyle w:val="Bezproreda"/>
              <w:jc w:val="center"/>
              <w:rPr>
                <w:sz w:val="22"/>
              </w:rPr>
            </w:pPr>
            <w:r w:rsidRPr="00EB44D6">
              <w:rPr>
                <w:spacing w:val="1"/>
                <w:sz w:val="22"/>
              </w:rPr>
              <w:t>P</w:t>
            </w:r>
            <w:r w:rsidRPr="00EB44D6">
              <w:rPr>
                <w:spacing w:val="-1"/>
                <w:sz w:val="22"/>
              </w:rPr>
              <w:t>re</w:t>
            </w:r>
            <w:r w:rsidRPr="00EB44D6">
              <w:rPr>
                <w:sz w:val="22"/>
              </w:rPr>
              <w:t>d</w:t>
            </w:r>
            <w:r w:rsidRPr="00EB44D6">
              <w:rPr>
                <w:spacing w:val="1"/>
                <w:sz w:val="22"/>
              </w:rPr>
              <w:t>m</w:t>
            </w:r>
            <w:r w:rsidRPr="00EB44D6">
              <w:rPr>
                <w:spacing w:val="-1"/>
                <w:sz w:val="22"/>
              </w:rPr>
              <w:t>e</w:t>
            </w:r>
            <w:r w:rsidRPr="00EB44D6">
              <w:rPr>
                <w:sz w:val="22"/>
              </w:rPr>
              <w:t>t</w:t>
            </w:r>
            <w:r w:rsidRPr="00EB44D6">
              <w:rPr>
                <w:spacing w:val="-3"/>
                <w:sz w:val="22"/>
              </w:rPr>
              <w:t xml:space="preserve"> </w:t>
            </w:r>
            <w:r w:rsidRPr="00EB44D6">
              <w:rPr>
                <w:sz w:val="22"/>
              </w:rPr>
              <w:t>n</w:t>
            </w:r>
            <w:r w:rsidRPr="00EB44D6">
              <w:rPr>
                <w:spacing w:val="-1"/>
                <w:sz w:val="22"/>
              </w:rPr>
              <w:t>a</w:t>
            </w:r>
            <w:r w:rsidRPr="00EB44D6">
              <w:rPr>
                <w:sz w:val="22"/>
              </w:rPr>
              <w:t>b</w:t>
            </w:r>
            <w:r w:rsidRPr="00EB44D6">
              <w:rPr>
                <w:spacing w:val="-1"/>
                <w:sz w:val="22"/>
              </w:rPr>
              <w:t>a</w:t>
            </w:r>
            <w:r w:rsidRPr="00EB44D6">
              <w:rPr>
                <w:sz w:val="22"/>
              </w:rPr>
              <w:t>ve</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C161A28" w14:textId="3D44FE01" w:rsidR="00A9282D" w:rsidRPr="00AF23DF" w:rsidRDefault="00AF23DF" w:rsidP="00CF71FA">
            <w:pPr>
              <w:jc w:val="center"/>
              <w:rPr>
                <w:rFonts w:ascii="Times New Roman" w:hAnsi="Times New Roman"/>
                <w:b/>
                <w:sz w:val="24"/>
                <w:szCs w:val="24"/>
              </w:rPr>
            </w:pPr>
            <w:r w:rsidRPr="00AF23DF">
              <w:rPr>
                <w:rFonts w:ascii="Times New Roman" w:hAnsi="Times New Roman"/>
                <w:b/>
                <w:sz w:val="24"/>
                <w:szCs w:val="24"/>
              </w:rPr>
              <w:t xml:space="preserve">Nabava </w:t>
            </w:r>
            <w:r w:rsidR="00042A56">
              <w:rPr>
                <w:rFonts w:ascii="Times New Roman" w:hAnsi="Times New Roman"/>
                <w:b/>
                <w:sz w:val="24"/>
                <w:szCs w:val="24"/>
              </w:rPr>
              <w:t xml:space="preserve">usluga osiguranja </w:t>
            </w:r>
            <w:r w:rsidR="00895521">
              <w:rPr>
                <w:rFonts w:ascii="Times New Roman" w:hAnsi="Times New Roman"/>
                <w:b/>
                <w:sz w:val="24"/>
                <w:szCs w:val="24"/>
              </w:rPr>
              <w:t>matičnog</w:t>
            </w:r>
            <w:r w:rsidR="00042A56">
              <w:rPr>
                <w:rFonts w:ascii="Times New Roman" w:hAnsi="Times New Roman"/>
                <w:b/>
                <w:sz w:val="24"/>
                <w:szCs w:val="24"/>
              </w:rPr>
              <w:t xml:space="preserve"> stada</w:t>
            </w:r>
            <w:r w:rsidR="00740778">
              <w:rPr>
                <w:rFonts w:ascii="Times New Roman" w:hAnsi="Times New Roman"/>
                <w:b/>
                <w:sz w:val="24"/>
                <w:szCs w:val="24"/>
              </w:rPr>
              <w:t xml:space="preserve"> DEĐL 202</w:t>
            </w:r>
            <w:r w:rsidR="001E32C8">
              <w:rPr>
                <w:rFonts w:ascii="Times New Roman" w:hAnsi="Times New Roman"/>
                <w:b/>
                <w:sz w:val="24"/>
                <w:szCs w:val="24"/>
              </w:rPr>
              <w:t>3</w:t>
            </w:r>
            <w:r w:rsidR="00B707A4">
              <w:rPr>
                <w:rFonts w:ascii="Times New Roman" w:hAnsi="Times New Roman"/>
                <w:b/>
                <w:sz w:val="24"/>
                <w:szCs w:val="24"/>
              </w:rPr>
              <w:t>. godine</w:t>
            </w:r>
          </w:p>
        </w:tc>
      </w:tr>
      <w:tr w:rsidR="00A9282D" w:rsidRPr="00DE2384" w14:paraId="21919880"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1CF55C" w14:textId="77777777" w:rsidR="00A9282D" w:rsidRPr="00EB44D6" w:rsidRDefault="00A9282D" w:rsidP="00146EFC">
            <w:pPr>
              <w:pStyle w:val="Bezproreda"/>
              <w:jc w:val="center"/>
              <w:rPr>
                <w:spacing w:val="1"/>
                <w:sz w:val="22"/>
              </w:rPr>
            </w:pPr>
            <w:r w:rsidRPr="00EB44D6">
              <w:rPr>
                <w:spacing w:val="1"/>
                <w:sz w:val="22"/>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FD88D7" w14:textId="77777777" w:rsidR="00A9282D" w:rsidRPr="00EB44D6" w:rsidRDefault="00A9282D" w:rsidP="00146EFC">
            <w:pPr>
              <w:pStyle w:val="Bezproreda"/>
              <w:jc w:val="center"/>
              <w:rPr>
                <w:sz w:val="22"/>
              </w:rPr>
            </w:pPr>
            <w:r w:rsidRPr="00EB44D6">
              <w:rPr>
                <w:sz w:val="22"/>
              </w:rPr>
              <w:t>Na</w:t>
            </w:r>
            <w:r w:rsidRPr="00EB44D6">
              <w:rPr>
                <w:spacing w:val="-1"/>
                <w:sz w:val="22"/>
              </w:rPr>
              <w:t>z</w:t>
            </w:r>
            <w:r w:rsidRPr="00EB44D6">
              <w:rPr>
                <w:spacing w:val="1"/>
                <w:sz w:val="22"/>
              </w:rPr>
              <w:t>i</w:t>
            </w:r>
            <w:r w:rsidRPr="00EB44D6">
              <w:rPr>
                <w:sz w:val="22"/>
              </w:rPr>
              <w:t>v</w:t>
            </w:r>
            <w:r w:rsidRPr="00EB44D6">
              <w:rPr>
                <w:spacing w:val="-4"/>
                <w:sz w:val="22"/>
              </w:rPr>
              <w:t xml:space="preserve"> </w:t>
            </w:r>
            <w:r w:rsidRPr="00EB44D6">
              <w:rPr>
                <w:spacing w:val="1"/>
                <w:sz w:val="22"/>
              </w:rPr>
              <w:t>p</w:t>
            </w:r>
            <w:r w:rsidRPr="00EB44D6">
              <w:rPr>
                <w:sz w:val="22"/>
              </w:rPr>
              <w:t>o</w:t>
            </w:r>
            <w:r w:rsidRPr="00EB44D6">
              <w:rPr>
                <w:spacing w:val="1"/>
                <w:sz w:val="22"/>
              </w:rPr>
              <w:t>nudi</w:t>
            </w:r>
            <w:r w:rsidRPr="00EB44D6">
              <w:rPr>
                <w:spacing w:val="-1"/>
                <w:sz w:val="22"/>
              </w:rPr>
              <w:t>te</w:t>
            </w:r>
            <w:r w:rsidRPr="00EB44D6">
              <w:rPr>
                <w:spacing w:val="1"/>
                <w:sz w:val="22"/>
              </w:rPr>
              <w:t>l</w:t>
            </w:r>
            <w:r w:rsidRPr="00EB44D6">
              <w:rPr>
                <w:spacing w:val="-1"/>
                <w:sz w:val="22"/>
              </w:rPr>
              <w:t>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F775F57" w14:textId="77777777" w:rsidR="00A9282D" w:rsidRPr="00EB44D6" w:rsidRDefault="00A9282D" w:rsidP="00146EFC">
            <w:pPr>
              <w:pStyle w:val="Bezproreda"/>
              <w:rPr>
                <w:sz w:val="22"/>
              </w:rPr>
            </w:pPr>
          </w:p>
        </w:tc>
      </w:tr>
      <w:tr w:rsidR="00A9282D" w:rsidRPr="00DE2384" w14:paraId="0E7F1A8A"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9941EC5" w14:textId="77777777" w:rsidR="00A9282D" w:rsidRPr="00EB44D6" w:rsidRDefault="00A9282D" w:rsidP="00146EFC">
            <w:pPr>
              <w:pStyle w:val="Bezproreda"/>
              <w:jc w:val="center"/>
              <w:rPr>
                <w:spacing w:val="1"/>
                <w:sz w:val="22"/>
              </w:rPr>
            </w:pPr>
            <w:r w:rsidRPr="00EB44D6">
              <w:rPr>
                <w:spacing w:val="1"/>
                <w:sz w:val="22"/>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26D5536" w14:textId="77777777" w:rsidR="00A9282D" w:rsidRPr="00EB44D6" w:rsidRDefault="00A9282D" w:rsidP="00146EFC">
            <w:pPr>
              <w:pStyle w:val="Bezproreda"/>
              <w:jc w:val="center"/>
              <w:rPr>
                <w:sz w:val="22"/>
              </w:rPr>
            </w:pPr>
            <w:r w:rsidRPr="00EB44D6">
              <w:rPr>
                <w:spacing w:val="1"/>
                <w:sz w:val="22"/>
              </w:rPr>
              <w:t>Sj</w:t>
            </w:r>
            <w:r w:rsidRPr="00EB44D6">
              <w:rPr>
                <w:spacing w:val="-1"/>
                <w:sz w:val="22"/>
              </w:rPr>
              <w:t>e</w:t>
            </w:r>
            <w:r w:rsidRPr="00EB44D6">
              <w:rPr>
                <w:sz w:val="22"/>
              </w:rPr>
              <w:t>d</w:t>
            </w:r>
            <w:r w:rsidRPr="00EB44D6">
              <w:rPr>
                <w:spacing w:val="1"/>
                <w:sz w:val="22"/>
              </w:rPr>
              <w:t>i</w:t>
            </w:r>
            <w:r w:rsidRPr="00EB44D6">
              <w:rPr>
                <w:sz w:val="22"/>
              </w:rPr>
              <w:t>š</w:t>
            </w:r>
            <w:r w:rsidRPr="00EB44D6">
              <w:rPr>
                <w:spacing w:val="1"/>
                <w:sz w:val="22"/>
              </w:rPr>
              <w:t>t</w:t>
            </w:r>
            <w:r w:rsidRPr="00EB44D6">
              <w:rPr>
                <w:sz w:val="22"/>
              </w:rPr>
              <w:t>e</w:t>
            </w:r>
            <w:r w:rsidRPr="00EB44D6">
              <w:rPr>
                <w:spacing w:val="-4"/>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76AFD2A" w14:textId="77777777" w:rsidR="00A9282D" w:rsidRPr="00EB44D6" w:rsidRDefault="00A9282D" w:rsidP="00146EFC">
            <w:pPr>
              <w:pStyle w:val="Bezproreda"/>
              <w:rPr>
                <w:sz w:val="22"/>
              </w:rPr>
            </w:pPr>
          </w:p>
        </w:tc>
      </w:tr>
      <w:tr w:rsidR="00A9282D" w:rsidRPr="00DE2384" w14:paraId="08A6875D"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29D149" w14:textId="77777777" w:rsidR="00A9282D" w:rsidRPr="00EB44D6" w:rsidRDefault="00A9282D" w:rsidP="00146EFC">
            <w:pPr>
              <w:pStyle w:val="Bezproreda"/>
              <w:jc w:val="center"/>
              <w:rPr>
                <w:spacing w:val="1"/>
                <w:sz w:val="22"/>
              </w:rPr>
            </w:pPr>
            <w:r w:rsidRPr="00EB44D6">
              <w:rPr>
                <w:spacing w:val="1"/>
                <w:sz w:val="22"/>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4EBD5B"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FC30BBF" w14:textId="77777777" w:rsidR="00A9282D" w:rsidRPr="00EB44D6" w:rsidRDefault="00A9282D" w:rsidP="00146EFC">
            <w:pPr>
              <w:pStyle w:val="Bezproreda"/>
              <w:rPr>
                <w:sz w:val="22"/>
              </w:rPr>
            </w:pPr>
          </w:p>
        </w:tc>
      </w:tr>
      <w:tr w:rsidR="00A9282D" w:rsidRPr="00DE2384" w14:paraId="79C89C74"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A3C09E" w14:textId="77777777" w:rsidR="00A9282D" w:rsidRPr="00EB44D6" w:rsidRDefault="00A9282D" w:rsidP="00146EFC">
            <w:pPr>
              <w:pStyle w:val="Bezproreda"/>
              <w:jc w:val="center"/>
              <w:rPr>
                <w:spacing w:val="1"/>
                <w:sz w:val="22"/>
              </w:rPr>
            </w:pPr>
            <w:r w:rsidRPr="00EB44D6">
              <w:rPr>
                <w:spacing w:val="1"/>
                <w:sz w:val="22"/>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215253" w14:textId="77777777" w:rsidR="00A9282D" w:rsidRPr="00EB44D6" w:rsidRDefault="00A9282D" w:rsidP="00146EFC">
            <w:pPr>
              <w:pStyle w:val="Bezproreda"/>
              <w:jc w:val="center"/>
              <w:rPr>
                <w:sz w:val="22"/>
              </w:rPr>
            </w:pPr>
            <w:r w:rsidRPr="00EB44D6">
              <w:rPr>
                <w:spacing w:val="2"/>
                <w:sz w:val="22"/>
              </w:rPr>
              <w:t>O</w:t>
            </w:r>
            <w:r w:rsidRPr="00EB44D6">
              <w:rPr>
                <w:spacing w:val="-3"/>
                <w:sz w:val="22"/>
              </w:rPr>
              <w:t>I</w:t>
            </w:r>
            <w:r w:rsidRPr="00EB44D6">
              <w:rPr>
                <w:sz w:val="22"/>
              </w:rPr>
              <w:t>B</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9602DC3" w14:textId="77777777" w:rsidR="00A9282D" w:rsidRPr="00EB44D6" w:rsidRDefault="00A9282D" w:rsidP="00146EFC">
            <w:pPr>
              <w:pStyle w:val="Bezproreda"/>
              <w:rPr>
                <w:sz w:val="22"/>
              </w:rPr>
            </w:pPr>
          </w:p>
        </w:tc>
      </w:tr>
      <w:tr w:rsidR="00A9282D" w:rsidRPr="00DE2384" w14:paraId="1CE9F144"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0270FD8" w14:textId="77777777" w:rsidR="00A9282D" w:rsidRPr="00EB44D6" w:rsidRDefault="00A9282D" w:rsidP="00146EFC">
            <w:pPr>
              <w:pStyle w:val="Bezproreda"/>
              <w:jc w:val="center"/>
              <w:rPr>
                <w:spacing w:val="1"/>
                <w:sz w:val="22"/>
              </w:rPr>
            </w:pPr>
            <w:r w:rsidRPr="00EB44D6">
              <w:rPr>
                <w:spacing w:val="1"/>
                <w:sz w:val="22"/>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979522" w14:textId="77777777" w:rsidR="00A9282D" w:rsidRPr="00EB44D6" w:rsidRDefault="00A9282D" w:rsidP="00146EFC">
            <w:pPr>
              <w:pStyle w:val="Bezproreda"/>
              <w:jc w:val="center"/>
              <w:rPr>
                <w:sz w:val="22"/>
              </w:rPr>
            </w:pPr>
            <w:r w:rsidRPr="00EB44D6">
              <w:rPr>
                <w:spacing w:val="-3"/>
                <w:sz w:val="22"/>
              </w:rPr>
              <w:t>Ž</w:t>
            </w:r>
            <w:r w:rsidRPr="00EB44D6">
              <w:rPr>
                <w:spacing w:val="1"/>
                <w:sz w:val="22"/>
              </w:rPr>
              <w:t>i</w:t>
            </w:r>
            <w:r w:rsidRPr="00EB44D6">
              <w:rPr>
                <w:spacing w:val="-1"/>
                <w:sz w:val="22"/>
              </w:rPr>
              <w:t>r</w:t>
            </w:r>
            <w:r w:rsidRPr="00EB44D6">
              <w:rPr>
                <w:sz w:val="22"/>
              </w:rPr>
              <w:t>o</w:t>
            </w:r>
            <w:r w:rsidRPr="00EB44D6">
              <w:rPr>
                <w:spacing w:val="-2"/>
                <w:sz w:val="22"/>
              </w:rPr>
              <w:t xml:space="preserve"> </w:t>
            </w:r>
            <w:r w:rsidRPr="00EB44D6">
              <w:rPr>
                <w:spacing w:val="2"/>
                <w:sz w:val="22"/>
              </w:rPr>
              <w:t>r</w:t>
            </w:r>
            <w:r w:rsidRPr="00EB44D6">
              <w:rPr>
                <w:spacing w:val="-1"/>
                <w:sz w:val="22"/>
              </w:rPr>
              <w:t>ač</w:t>
            </w:r>
            <w:r w:rsidRPr="00EB44D6">
              <w:rPr>
                <w:sz w:val="22"/>
              </w:rPr>
              <w:t>un</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340EDA6" w14:textId="77777777" w:rsidR="00A9282D" w:rsidRPr="00EB44D6" w:rsidRDefault="00A9282D" w:rsidP="00146EFC">
            <w:pPr>
              <w:pStyle w:val="Bezproreda"/>
              <w:rPr>
                <w:sz w:val="22"/>
              </w:rPr>
            </w:pPr>
          </w:p>
        </w:tc>
      </w:tr>
      <w:tr w:rsidR="00A9282D" w:rsidRPr="00DE2384" w14:paraId="37717799"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D99033" w14:textId="77777777" w:rsidR="00A9282D" w:rsidRPr="00EB44D6" w:rsidRDefault="00A9282D" w:rsidP="00146EFC">
            <w:pPr>
              <w:pStyle w:val="Bezproreda"/>
              <w:jc w:val="center"/>
              <w:rPr>
                <w:spacing w:val="1"/>
                <w:sz w:val="22"/>
              </w:rPr>
            </w:pPr>
            <w:r w:rsidRPr="00EB44D6">
              <w:rPr>
                <w:spacing w:val="1"/>
                <w:sz w:val="22"/>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7DCDD8" w14:textId="77777777" w:rsidR="00A9282D" w:rsidRPr="00EB44D6" w:rsidRDefault="00A9282D" w:rsidP="00146EFC">
            <w:pPr>
              <w:pStyle w:val="Bezproreda"/>
              <w:jc w:val="center"/>
              <w:rPr>
                <w:sz w:val="22"/>
              </w:rPr>
            </w:pPr>
            <w:r w:rsidRPr="00EB44D6">
              <w:rPr>
                <w:spacing w:val="1"/>
                <w:sz w:val="22"/>
              </w:rPr>
              <w:t>P</w:t>
            </w:r>
            <w:r w:rsidRPr="00EB44D6">
              <w:rPr>
                <w:sz w:val="22"/>
              </w:rPr>
              <w:t>onud</w:t>
            </w:r>
            <w:r w:rsidRPr="00EB44D6">
              <w:rPr>
                <w:spacing w:val="1"/>
                <w:sz w:val="22"/>
              </w:rPr>
              <w:t>it</w:t>
            </w:r>
            <w:r w:rsidRPr="00EB44D6">
              <w:rPr>
                <w:spacing w:val="-1"/>
                <w:sz w:val="22"/>
              </w:rPr>
              <w:t>e</w:t>
            </w:r>
            <w:r w:rsidRPr="00EB44D6">
              <w:rPr>
                <w:spacing w:val="1"/>
                <w:sz w:val="22"/>
              </w:rPr>
              <w:t>l</w:t>
            </w:r>
            <w:r w:rsidRPr="00EB44D6">
              <w:rPr>
                <w:sz w:val="22"/>
              </w:rPr>
              <w:t>j</w:t>
            </w:r>
            <w:r w:rsidRPr="00EB44D6">
              <w:rPr>
                <w:spacing w:val="-6"/>
                <w:sz w:val="22"/>
              </w:rPr>
              <w:t xml:space="preserve"> </w:t>
            </w:r>
            <w:r w:rsidRPr="00EB44D6">
              <w:rPr>
                <w:spacing w:val="1"/>
                <w:sz w:val="22"/>
              </w:rPr>
              <w:t>j</w:t>
            </w:r>
            <w:r w:rsidRPr="00EB44D6">
              <w:rPr>
                <w:sz w:val="22"/>
              </w:rPr>
              <w:t>e</w:t>
            </w:r>
            <w:r w:rsidRPr="00EB44D6">
              <w:rPr>
                <w:spacing w:val="-1"/>
                <w:sz w:val="22"/>
              </w:rPr>
              <w:t xml:space="preserve"> </w:t>
            </w:r>
            <w:r w:rsidRPr="00EB44D6">
              <w:rPr>
                <w:sz w:val="22"/>
              </w:rPr>
              <w:t>u</w:t>
            </w:r>
            <w:r w:rsidRPr="00EB44D6">
              <w:rPr>
                <w:spacing w:val="-1"/>
                <w:sz w:val="22"/>
              </w:rPr>
              <w:t xml:space="preserve"> </w:t>
            </w:r>
            <w:r w:rsidRPr="00EB44D6">
              <w:rPr>
                <w:sz w:val="22"/>
              </w:rPr>
              <w:t>sus</w:t>
            </w:r>
            <w:r w:rsidRPr="00EB44D6">
              <w:rPr>
                <w:spacing w:val="1"/>
                <w:sz w:val="22"/>
              </w:rPr>
              <w:t>t</w:t>
            </w:r>
            <w:r w:rsidRPr="00EB44D6">
              <w:rPr>
                <w:spacing w:val="-1"/>
                <w:sz w:val="22"/>
              </w:rPr>
              <w:t>a</w:t>
            </w:r>
            <w:r w:rsidRPr="00EB44D6">
              <w:rPr>
                <w:sz w:val="22"/>
              </w:rPr>
              <w:t>vu</w:t>
            </w:r>
          </w:p>
          <w:p w14:paraId="734E9EB9" w14:textId="77777777" w:rsidR="00A9282D" w:rsidRPr="00EB44D6" w:rsidRDefault="00A9282D" w:rsidP="00146EFC">
            <w:pPr>
              <w:pStyle w:val="Bezproreda"/>
              <w:jc w:val="center"/>
              <w:rPr>
                <w:sz w:val="22"/>
              </w:rPr>
            </w:pPr>
            <w:r w:rsidRPr="00EB44D6">
              <w:rPr>
                <w:spacing w:val="1"/>
                <w:sz w:val="22"/>
              </w:rPr>
              <w:t>P</w:t>
            </w:r>
            <w:r w:rsidRPr="00EB44D6">
              <w:rPr>
                <w:sz w:val="22"/>
              </w:rPr>
              <w:t>DV</w:t>
            </w:r>
            <w:r w:rsidRPr="00EB44D6">
              <w:rPr>
                <w:spacing w:val="-1"/>
                <w:sz w:val="22"/>
              </w:rPr>
              <w:t>-</w:t>
            </w:r>
            <w:r w:rsidRPr="00EB44D6">
              <w:rPr>
                <w:sz w:val="22"/>
              </w:rPr>
              <w:t>a</w:t>
            </w:r>
            <w:r w:rsidRPr="00EB44D6">
              <w:rPr>
                <w:spacing w:val="-7"/>
                <w:sz w:val="22"/>
              </w:rPr>
              <w:t xml:space="preserve"> </w:t>
            </w:r>
            <w:r w:rsidRPr="00EB44D6">
              <w:rPr>
                <w:spacing w:val="-1"/>
                <w:sz w:val="22"/>
              </w:rPr>
              <w:t>(</w:t>
            </w:r>
            <w:r w:rsidRPr="00EB44D6">
              <w:rPr>
                <w:spacing w:val="2"/>
                <w:sz w:val="22"/>
              </w:rPr>
              <w:t>z</w:t>
            </w:r>
            <w:r w:rsidRPr="00EB44D6">
              <w:rPr>
                <w:spacing w:val="-1"/>
                <w:sz w:val="22"/>
              </w:rPr>
              <w:t>a</w:t>
            </w:r>
            <w:r w:rsidRPr="00EB44D6">
              <w:rPr>
                <w:sz w:val="22"/>
              </w:rPr>
              <w:t>ok</w:t>
            </w:r>
            <w:r w:rsidRPr="00EB44D6">
              <w:rPr>
                <w:spacing w:val="-1"/>
                <w:sz w:val="22"/>
              </w:rPr>
              <w:t>r</w:t>
            </w:r>
            <w:r w:rsidRPr="00EB44D6">
              <w:rPr>
                <w:sz w:val="22"/>
              </w:rPr>
              <w:t>u</w:t>
            </w:r>
            <w:r w:rsidRPr="00EB44D6">
              <w:rPr>
                <w:spacing w:val="2"/>
                <w:sz w:val="22"/>
              </w:rPr>
              <w:t>ž</w:t>
            </w:r>
            <w:r w:rsidRPr="00EB44D6">
              <w:rPr>
                <w:spacing w:val="1"/>
                <w:sz w:val="22"/>
              </w:rPr>
              <w:t>iti</w:t>
            </w:r>
            <w:r w:rsidRPr="00EB44D6">
              <w:rPr>
                <w:sz w:val="22"/>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2A2C1572" w14:textId="77777777" w:rsidR="00A9282D" w:rsidRPr="00EB44D6" w:rsidRDefault="00A9282D" w:rsidP="00146EFC">
            <w:pPr>
              <w:pStyle w:val="Bezproreda"/>
              <w:jc w:val="center"/>
              <w:rPr>
                <w:sz w:val="22"/>
              </w:rPr>
            </w:pPr>
            <w:r w:rsidRPr="00EB44D6">
              <w:rPr>
                <w:sz w:val="22"/>
              </w:rPr>
              <w:t>da</w:t>
            </w:r>
          </w:p>
        </w:tc>
        <w:tc>
          <w:tcPr>
            <w:tcW w:w="2751" w:type="dxa"/>
            <w:tcBorders>
              <w:top w:val="single" w:sz="5" w:space="0" w:color="000000"/>
              <w:left w:val="single" w:sz="5" w:space="0" w:color="000000"/>
              <w:bottom w:val="single" w:sz="5" w:space="0" w:color="000000"/>
              <w:right w:val="single" w:sz="5" w:space="0" w:color="000000"/>
            </w:tcBorders>
            <w:vAlign w:val="center"/>
          </w:tcPr>
          <w:p w14:paraId="783F822A" w14:textId="77777777" w:rsidR="00A9282D" w:rsidRPr="00EB44D6" w:rsidRDefault="00A9282D" w:rsidP="00146EFC">
            <w:pPr>
              <w:pStyle w:val="Bezproreda"/>
              <w:jc w:val="center"/>
              <w:rPr>
                <w:sz w:val="22"/>
              </w:rPr>
            </w:pPr>
            <w:r w:rsidRPr="00EB44D6">
              <w:rPr>
                <w:sz w:val="22"/>
              </w:rPr>
              <w:t>ne</w:t>
            </w:r>
          </w:p>
        </w:tc>
      </w:tr>
      <w:tr w:rsidR="00A9282D" w:rsidRPr="00DE2384" w14:paraId="46D1BB2D"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06099E" w14:textId="77777777" w:rsidR="00A9282D" w:rsidRPr="00EB44D6" w:rsidRDefault="00A9282D" w:rsidP="00146EFC">
            <w:pPr>
              <w:pStyle w:val="Bezproreda"/>
              <w:jc w:val="center"/>
              <w:rPr>
                <w:spacing w:val="1"/>
                <w:sz w:val="22"/>
              </w:rPr>
            </w:pPr>
            <w:r w:rsidRPr="00EB44D6">
              <w:rPr>
                <w:spacing w:val="1"/>
                <w:sz w:val="22"/>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DABAE7D"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pacing w:val="2"/>
                <w:sz w:val="22"/>
              </w:rPr>
              <w:t>z</w:t>
            </w:r>
            <w:r w:rsidRPr="00EB44D6">
              <w:rPr>
                <w:sz w:val="22"/>
              </w:rPr>
              <w:t>a</w:t>
            </w:r>
            <w:r w:rsidRPr="00EB44D6">
              <w:rPr>
                <w:spacing w:val="-1"/>
                <w:sz w:val="22"/>
              </w:rPr>
              <w:t xml:space="preserve"> </w:t>
            </w:r>
            <w:r w:rsidRPr="00EB44D6">
              <w:rPr>
                <w:sz w:val="22"/>
              </w:rPr>
              <w:t>dos</w:t>
            </w:r>
            <w:r w:rsidRPr="00EB44D6">
              <w:rPr>
                <w:spacing w:val="1"/>
                <w:sz w:val="22"/>
              </w:rPr>
              <w:t>t</w:t>
            </w:r>
            <w:r w:rsidRPr="00EB44D6">
              <w:rPr>
                <w:spacing w:val="-1"/>
                <w:sz w:val="22"/>
              </w:rPr>
              <w:t>a</w:t>
            </w:r>
            <w:r w:rsidRPr="00EB44D6">
              <w:rPr>
                <w:sz w:val="22"/>
              </w:rPr>
              <w:t>vu</w:t>
            </w:r>
            <w:r w:rsidRPr="00EB44D6">
              <w:rPr>
                <w:spacing w:val="-6"/>
                <w:sz w:val="22"/>
              </w:rPr>
              <w:t xml:space="preserve"> </w:t>
            </w:r>
            <w:r w:rsidRPr="00EB44D6">
              <w:rPr>
                <w:sz w:val="22"/>
              </w:rPr>
              <w:t>poš</w:t>
            </w:r>
            <w:r w:rsidRPr="00EB44D6">
              <w:rPr>
                <w:spacing w:val="1"/>
                <w:sz w:val="22"/>
              </w:rPr>
              <w:t>t</w:t>
            </w:r>
            <w:r w:rsidRPr="00EB44D6">
              <w:rPr>
                <w:sz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E51E52D" w14:textId="77777777" w:rsidR="00A9282D" w:rsidRPr="00EB44D6" w:rsidRDefault="00A9282D" w:rsidP="00146EFC">
            <w:pPr>
              <w:pStyle w:val="Bezproreda"/>
              <w:rPr>
                <w:sz w:val="22"/>
              </w:rPr>
            </w:pPr>
          </w:p>
        </w:tc>
      </w:tr>
      <w:tr w:rsidR="00A9282D" w:rsidRPr="00DE2384" w14:paraId="40144CA0"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06804A" w14:textId="77777777" w:rsidR="00A9282D" w:rsidRPr="00EB44D6" w:rsidRDefault="00A9282D" w:rsidP="00146EFC">
            <w:pPr>
              <w:pStyle w:val="Bezproreda"/>
              <w:jc w:val="center"/>
              <w:rPr>
                <w:spacing w:val="1"/>
                <w:sz w:val="22"/>
              </w:rPr>
            </w:pPr>
            <w:r w:rsidRPr="00EB44D6">
              <w:rPr>
                <w:spacing w:val="1"/>
                <w:sz w:val="22"/>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749A02"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3"/>
                <w:sz w:val="22"/>
              </w:rPr>
              <w:t xml:space="preserve"> </w:t>
            </w:r>
            <w:r w:rsidRPr="00EB44D6">
              <w:rPr>
                <w:spacing w:val="-1"/>
                <w:sz w:val="22"/>
              </w:rPr>
              <w:t>e-</w:t>
            </w:r>
            <w:r w:rsidRPr="00EB44D6">
              <w:rPr>
                <w:sz w:val="22"/>
              </w:rPr>
              <w:t>poš</w:t>
            </w:r>
            <w:r w:rsidRPr="00EB44D6">
              <w:rPr>
                <w:spacing w:val="1"/>
                <w:sz w:val="22"/>
              </w:rPr>
              <w:t>t</w:t>
            </w:r>
            <w:r w:rsidRPr="00EB44D6">
              <w:rPr>
                <w:sz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74513C5" w14:textId="77777777" w:rsidR="00A9282D" w:rsidRPr="00EB44D6" w:rsidRDefault="00A9282D" w:rsidP="00146EFC">
            <w:pPr>
              <w:pStyle w:val="Bezproreda"/>
              <w:rPr>
                <w:sz w:val="22"/>
              </w:rPr>
            </w:pPr>
          </w:p>
        </w:tc>
      </w:tr>
      <w:tr w:rsidR="00A9282D" w:rsidRPr="00DE2384" w14:paraId="005B754F"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5CC6AB8" w14:textId="77777777" w:rsidR="00A9282D" w:rsidRPr="00EB44D6" w:rsidRDefault="00A9282D" w:rsidP="00146EFC">
            <w:pPr>
              <w:pStyle w:val="Bezproreda"/>
              <w:jc w:val="center"/>
              <w:rPr>
                <w:spacing w:val="1"/>
                <w:sz w:val="22"/>
              </w:rPr>
            </w:pPr>
            <w:r w:rsidRPr="00EB44D6">
              <w:rPr>
                <w:spacing w:val="1"/>
                <w:sz w:val="22"/>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26F174" w14:textId="77777777" w:rsidR="00A9282D" w:rsidRPr="00EB44D6" w:rsidRDefault="00A9282D" w:rsidP="00146EFC">
            <w:pPr>
              <w:pStyle w:val="Bezproreda"/>
              <w:jc w:val="center"/>
              <w:rPr>
                <w:sz w:val="22"/>
              </w:rPr>
            </w:pPr>
            <w:r w:rsidRPr="00EB44D6">
              <w:rPr>
                <w:sz w:val="22"/>
              </w:rPr>
              <w:t>Ov</w:t>
            </w:r>
            <w:r w:rsidRPr="00EB44D6">
              <w:rPr>
                <w:spacing w:val="1"/>
                <w:sz w:val="22"/>
              </w:rPr>
              <w:t>l</w:t>
            </w:r>
            <w:r w:rsidRPr="00EB44D6">
              <w:rPr>
                <w:spacing w:val="-1"/>
                <w:sz w:val="22"/>
              </w:rPr>
              <w:t>a</w:t>
            </w:r>
            <w:r w:rsidRPr="00EB44D6">
              <w:rPr>
                <w:sz w:val="22"/>
              </w:rPr>
              <w:t>š</w:t>
            </w:r>
            <w:r w:rsidRPr="00EB44D6">
              <w:rPr>
                <w:spacing w:val="1"/>
                <w:sz w:val="22"/>
              </w:rPr>
              <w:t>t</w:t>
            </w:r>
            <w:r w:rsidRPr="00EB44D6">
              <w:rPr>
                <w:spacing w:val="-1"/>
                <w:sz w:val="22"/>
              </w:rPr>
              <w:t>e</w:t>
            </w:r>
            <w:r w:rsidRPr="00EB44D6">
              <w:rPr>
                <w:sz w:val="22"/>
              </w:rPr>
              <w:t>na</w:t>
            </w:r>
            <w:r w:rsidRPr="00EB44D6">
              <w:rPr>
                <w:spacing w:val="-6"/>
                <w:sz w:val="22"/>
              </w:rPr>
              <w:t xml:space="preserve"> </w:t>
            </w:r>
            <w:r w:rsidRPr="00EB44D6">
              <w:rPr>
                <w:sz w:val="22"/>
              </w:rPr>
              <w:t>osoba</w:t>
            </w:r>
            <w:r w:rsidRPr="00EB44D6">
              <w:rPr>
                <w:spacing w:val="-6"/>
                <w:sz w:val="22"/>
              </w:rPr>
              <w:t xml:space="preserve"> </w:t>
            </w:r>
            <w:r w:rsidRPr="00EB44D6">
              <w:rPr>
                <w:sz w:val="22"/>
              </w:rPr>
              <w:t>ponud</w:t>
            </w:r>
            <w:r w:rsidRPr="00EB44D6">
              <w:rPr>
                <w:spacing w:val="1"/>
                <w:sz w:val="22"/>
              </w:rPr>
              <w:t>i</w:t>
            </w:r>
            <w:r w:rsidRPr="00EB44D6">
              <w:rPr>
                <w:spacing w:val="3"/>
                <w:sz w:val="22"/>
              </w:rPr>
              <w:t>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709DC75" w14:textId="77777777" w:rsidR="00A9282D" w:rsidRPr="00EB44D6" w:rsidRDefault="00A9282D" w:rsidP="00146EFC">
            <w:pPr>
              <w:pStyle w:val="Bezproreda"/>
              <w:rPr>
                <w:sz w:val="22"/>
              </w:rPr>
            </w:pPr>
          </w:p>
        </w:tc>
      </w:tr>
      <w:tr w:rsidR="00A9282D" w:rsidRPr="00DE2384" w14:paraId="57420B96"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B01464" w14:textId="77777777" w:rsidR="00A9282D" w:rsidRPr="00EB44D6" w:rsidRDefault="00A9282D" w:rsidP="00146EFC">
            <w:pPr>
              <w:pStyle w:val="Bezproreda"/>
              <w:jc w:val="center"/>
              <w:rPr>
                <w:spacing w:val="1"/>
                <w:sz w:val="22"/>
              </w:rPr>
            </w:pPr>
            <w:r w:rsidRPr="00EB44D6">
              <w:rPr>
                <w:spacing w:val="1"/>
                <w:sz w:val="22"/>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0B1F1D" w14:textId="77777777" w:rsidR="00A9282D" w:rsidRPr="00EB44D6" w:rsidRDefault="00A9282D" w:rsidP="00146EFC">
            <w:pPr>
              <w:pStyle w:val="Bezproreda"/>
              <w:jc w:val="center"/>
              <w:rPr>
                <w:sz w:val="22"/>
              </w:rPr>
            </w:pPr>
            <w:r w:rsidRPr="00EB44D6">
              <w:rPr>
                <w:sz w:val="22"/>
              </w:rPr>
              <w:t>Kon</w:t>
            </w:r>
            <w:r w:rsidRPr="00EB44D6">
              <w:rPr>
                <w:spacing w:val="1"/>
                <w:sz w:val="22"/>
              </w:rPr>
              <w:t>t</w:t>
            </w:r>
            <w:r w:rsidRPr="00EB44D6">
              <w:rPr>
                <w:spacing w:val="-1"/>
                <w:sz w:val="22"/>
              </w:rPr>
              <w:t>a</w:t>
            </w:r>
            <w:r w:rsidRPr="00EB44D6">
              <w:rPr>
                <w:sz w:val="22"/>
              </w:rPr>
              <w:t>kt</w:t>
            </w:r>
            <w:r w:rsidRPr="00EB44D6">
              <w:rPr>
                <w:spacing w:val="-5"/>
                <w:sz w:val="22"/>
              </w:rPr>
              <w:t xml:space="preserve"> </w:t>
            </w:r>
            <w:r w:rsidRPr="00EB44D6">
              <w:rPr>
                <w:sz w:val="22"/>
              </w:rPr>
              <w:t>osoba</w:t>
            </w:r>
            <w:r w:rsidRPr="00EB44D6">
              <w:rPr>
                <w:spacing w:val="-6"/>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2B57B26" w14:textId="77777777" w:rsidR="00A9282D" w:rsidRPr="00EB44D6" w:rsidRDefault="00A9282D" w:rsidP="00146EFC">
            <w:pPr>
              <w:pStyle w:val="Bezproreda"/>
              <w:rPr>
                <w:sz w:val="22"/>
              </w:rPr>
            </w:pPr>
          </w:p>
        </w:tc>
      </w:tr>
      <w:tr w:rsidR="00A9282D" w:rsidRPr="00DE2384" w14:paraId="5F8E3EAD"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C36ED5" w14:textId="77777777" w:rsidR="00A9282D" w:rsidRPr="00EB44D6" w:rsidRDefault="00A9282D" w:rsidP="00146EFC">
            <w:pPr>
              <w:pStyle w:val="Bezproreda"/>
              <w:jc w:val="center"/>
              <w:rPr>
                <w:spacing w:val="1"/>
                <w:sz w:val="22"/>
              </w:rPr>
            </w:pPr>
            <w:r w:rsidRPr="00EB44D6">
              <w:rPr>
                <w:spacing w:val="1"/>
                <w:sz w:val="22"/>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37FA617" w14:textId="77777777" w:rsidR="00A9282D" w:rsidRPr="00EB44D6" w:rsidRDefault="00A9282D" w:rsidP="00146EFC">
            <w:pPr>
              <w:pStyle w:val="Bezproreda"/>
              <w:jc w:val="center"/>
              <w:rPr>
                <w:sz w:val="22"/>
              </w:rPr>
            </w:pPr>
            <w:r w:rsidRPr="00EB44D6">
              <w:rPr>
                <w:spacing w:val="-2"/>
                <w:sz w:val="22"/>
              </w:rPr>
              <w:t>B</w:t>
            </w:r>
            <w:r w:rsidRPr="00EB44D6">
              <w:rPr>
                <w:spacing w:val="-1"/>
                <w:sz w:val="22"/>
              </w:rPr>
              <w:t>r</w:t>
            </w:r>
            <w:r w:rsidRPr="00EB44D6">
              <w:rPr>
                <w:sz w:val="22"/>
              </w:rPr>
              <w:t>oj</w:t>
            </w:r>
            <w:r w:rsidRPr="00EB44D6">
              <w:rPr>
                <w:spacing w:val="-2"/>
                <w:sz w:val="22"/>
              </w:rPr>
              <w:t xml:space="preserve"> </w:t>
            </w:r>
            <w:r w:rsidRPr="00EB44D6">
              <w:rPr>
                <w:spacing w:val="1"/>
                <w:sz w:val="22"/>
              </w:rPr>
              <w:t>t</w:t>
            </w:r>
            <w:r w:rsidRPr="00EB44D6">
              <w:rPr>
                <w:spacing w:val="-1"/>
                <w:sz w:val="22"/>
              </w:rPr>
              <w:t>e</w:t>
            </w:r>
            <w:r w:rsidRPr="00EB44D6">
              <w:rPr>
                <w:spacing w:val="1"/>
                <w:sz w:val="22"/>
              </w:rPr>
              <w:t>l</w:t>
            </w:r>
            <w:r w:rsidRPr="00EB44D6">
              <w:rPr>
                <w:sz w:val="22"/>
              </w:rPr>
              <w:t>.</w:t>
            </w:r>
            <w:r w:rsidRPr="00EB44D6">
              <w:rPr>
                <w:spacing w:val="-1"/>
                <w:sz w:val="22"/>
              </w:rPr>
              <w:t xml:space="preserve"> </w:t>
            </w:r>
            <w:r w:rsidRPr="00EB44D6">
              <w:rPr>
                <w:sz w:val="22"/>
              </w:rPr>
              <w:t xml:space="preserve">/ </w:t>
            </w:r>
            <w:r w:rsidRPr="00EB44D6">
              <w:rPr>
                <w:spacing w:val="1"/>
                <w:sz w:val="22"/>
              </w:rPr>
              <w:t>B</w:t>
            </w:r>
            <w:r w:rsidRPr="00EB44D6">
              <w:rPr>
                <w:spacing w:val="-1"/>
                <w:sz w:val="22"/>
              </w:rPr>
              <w:t>r</w:t>
            </w:r>
            <w:r w:rsidRPr="00EB44D6">
              <w:rPr>
                <w:sz w:val="22"/>
              </w:rPr>
              <w:t>oj</w:t>
            </w:r>
            <w:r w:rsidRPr="00EB44D6">
              <w:rPr>
                <w:spacing w:val="-2"/>
                <w:sz w:val="22"/>
              </w:rPr>
              <w:t xml:space="preserve"> </w:t>
            </w:r>
            <w:r w:rsidRPr="00EB44D6">
              <w:rPr>
                <w:spacing w:val="-1"/>
                <w:sz w:val="22"/>
              </w:rPr>
              <w:t>fa</w:t>
            </w:r>
            <w:r w:rsidRPr="00EB44D6">
              <w:rPr>
                <w:sz w:val="22"/>
              </w:rPr>
              <w:t>ksa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313897C" w14:textId="77777777" w:rsidR="00A9282D" w:rsidRPr="00EB44D6" w:rsidRDefault="00A9282D" w:rsidP="00146EFC">
            <w:pPr>
              <w:pStyle w:val="Bezproreda"/>
              <w:rPr>
                <w:sz w:val="22"/>
              </w:rPr>
            </w:pPr>
          </w:p>
        </w:tc>
      </w:tr>
      <w:tr w:rsidR="00A9282D" w:rsidRPr="00DE2384" w14:paraId="4AA90507"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074A83" w14:textId="77777777" w:rsidR="00A9282D" w:rsidRPr="00EB44D6" w:rsidRDefault="00A9282D" w:rsidP="00146EFC">
            <w:pPr>
              <w:pStyle w:val="Bezproreda"/>
              <w:jc w:val="center"/>
              <w:rPr>
                <w:spacing w:val="1"/>
                <w:sz w:val="22"/>
              </w:rPr>
            </w:pPr>
            <w:r w:rsidRPr="00EB44D6">
              <w:rPr>
                <w:spacing w:val="1"/>
                <w:sz w:val="22"/>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C2715D" w14:textId="6A95DE04" w:rsidR="00A9282D" w:rsidRPr="00EB44D6" w:rsidRDefault="00A9282D" w:rsidP="00146EFC">
            <w:pPr>
              <w:pStyle w:val="Bezproreda"/>
              <w:jc w:val="center"/>
              <w:rPr>
                <w:sz w:val="22"/>
              </w:rPr>
            </w:pPr>
            <w:r w:rsidRPr="00EB44D6">
              <w:rPr>
                <w:spacing w:val="1"/>
                <w:sz w:val="22"/>
              </w:rPr>
              <w:t>Cij</w:t>
            </w:r>
            <w:r w:rsidRPr="00EB44D6">
              <w:rPr>
                <w:spacing w:val="-1"/>
                <w:sz w:val="22"/>
              </w:rPr>
              <w:t>e</w:t>
            </w:r>
            <w:r w:rsidRPr="00EB44D6">
              <w:rPr>
                <w:sz w:val="22"/>
              </w:rPr>
              <w:t>na</w:t>
            </w:r>
            <w:r w:rsidRPr="00EB44D6">
              <w:rPr>
                <w:spacing w:val="-2"/>
                <w:sz w:val="22"/>
              </w:rPr>
              <w:t xml:space="preserve"> </w:t>
            </w:r>
            <w:r w:rsidRPr="00EB44D6">
              <w:rPr>
                <w:sz w:val="22"/>
              </w:rPr>
              <w:t>ponude</w:t>
            </w:r>
            <w:r w:rsidRPr="00EB44D6">
              <w:rPr>
                <w:spacing w:val="-7"/>
                <w:sz w:val="22"/>
              </w:rPr>
              <w:t xml:space="preserve"> </w:t>
            </w:r>
            <w:r w:rsidRPr="00EB44D6">
              <w:rPr>
                <w:sz w:val="22"/>
              </w:rPr>
              <w:t>b</w:t>
            </w:r>
            <w:r w:rsidRPr="00EB44D6">
              <w:rPr>
                <w:spacing w:val="-1"/>
                <w:sz w:val="22"/>
              </w:rPr>
              <w:t>e</w:t>
            </w:r>
            <w:r w:rsidRPr="00EB44D6">
              <w:rPr>
                <w:sz w:val="22"/>
              </w:rPr>
              <w:t>z</w:t>
            </w:r>
            <w:r w:rsidRPr="00EB44D6">
              <w:rPr>
                <w:spacing w:val="1"/>
                <w:sz w:val="22"/>
              </w:rPr>
              <w:t xml:space="preserve"> P</w:t>
            </w:r>
            <w:r w:rsidRPr="00EB44D6">
              <w:rPr>
                <w:sz w:val="22"/>
              </w:rPr>
              <w:t>DV</w:t>
            </w:r>
            <w:r w:rsidRPr="00EB44D6">
              <w:rPr>
                <w:spacing w:val="2"/>
                <w:sz w:val="22"/>
              </w:rPr>
              <w:t>-</w:t>
            </w:r>
            <w:r w:rsidRPr="00EB44D6">
              <w:rPr>
                <w:sz w:val="22"/>
              </w:rPr>
              <w:t>a</w:t>
            </w:r>
            <w:r w:rsidR="001E32C8">
              <w:rPr>
                <w:sz w:val="22"/>
              </w:rPr>
              <w:t xml:space="preserve"> u eur</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F83B44F" w14:textId="77777777" w:rsidR="00A9282D" w:rsidRPr="00EB44D6" w:rsidRDefault="00A9282D" w:rsidP="00146EFC">
            <w:pPr>
              <w:pStyle w:val="Bezproreda"/>
              <w:rPr>
                <w:sz w:val="22"/>
              </w:rPr>
            </w:pPr>
          </w:p>
        </w:tc>
      </w:tr>
      <w:tr w:rsidR="00A9282D" w:rsidRPr="00DE2384" w14:paraId="05D373FC"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32BE93" w14:textId="77777777" w:rsidR="00A9282D" w:rsidRPr="00EB44D6" w:rsidRDefault="00A9282D" w:rsidP="00146EFC">
            <w:pPr>
              <w:pStyle w:val="Bezproreda"/>
              <w:jc w:val="center"/>
              <w:rPr>
                <w:spacing w:val="1"/>
                <w:sz w:val="22"/>
              </w:rPr>
            </w:pPr>
            <w:r w:rsidRPr="00EB44D6">
              <w:rPr>
                <w:spacing w:val="1"/>
                <w:sz w:val="22"/>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C5EFDC" w14:textId="77777777" w:rsidR="00A9282D" w:rsidRPr="00EB44D6" w:rsidRDefault="00A9282D" w:rsidP="00146EFC">
            <w:pPr>
              <w:pStyle w:val="Bezproreda"/>
              <w:jc w:val="center"/>
              <w:rPr>
                <w:sz w:val="22"/>
              </w:rPr>
            </w:pPr>
            <w:r w:rsidRPr="00EB44D6">
              <w:rPr>
                <w:spacing w:val="-3"/>
                <w:sz w:val="22"/>
              </w:rPr>
              <w:t>I</w:t>
            </w:r>
            <w:r w:rsidRPr="00EB44D6">
              <w:rPr>
                <w:spacing w:val="2"/>
                <w:sz w:val="22"/>
              </w:rPr>
              <w:t>z</w:t>
            </w:r>
            <w:r w:rsidRPr="00EB44D6">
              <w:rPr>
                <w:sz w:val="22"/>
              </w:rPr>
              <w:t>nos</w:t>
            </w:r>
            <w:r w:rsidRPr="00EB44D6">
              <w:rPr>
                <w:spacing w:val="-4"/>
                <w:sz w:val="22"/>
              </w:rPr>
              <w:t xml:space="preserve"> </w:t>
            </w:r>
            <w:r w:rsidRPr="00EB44D6">
              <w:rPr>
                <w:spacing w:val="1"/>
                <w:sz w:val="22"/>
              </w:rPr>
              <w:t>P</w:t>
            </w:r>
            <w:r w:rsidRPr="00EB44D6">
              <w:rPr>
                <w:sz w:val="22"/>
              </w:rPr>
              <w:t>DV</w:t>
            </w:r>
            <w:r w:rsidRPr="00EB44D6">
              <w:rPr>
                <w:spacing w:val="-1"/>
                <w:sz w:val="22"/>
              </w:rPr>
              <w:t>-</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E8F9853" w14:textId="77777777" w:rsidR="00A9282D" w:rsidRPr="00EB44D6" w:rsidRDefault="00A9282D" w:rsidP="00146EFC">
            <w:pPr>
              <w:pStyle w:val="Bezproreda"/>
              <w:rPr>
                <w:sz w:val="22"/>
              </w:rPr>
            </w:pPr>
          </w:p>
        </w:tc>
      </w:tr>
      <w:tr w:rsidR="00A9282D" w:rsidRPr="00DE2384" w14:paraId="32914F24"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C153722" w14:textId="77777777" w:rsidR="00A9282D" w:rsidRPr="00EB44D6" w:rsidRDefault="00A9282D" w:rsidP="00146EFC">
            <w:pPr>
              <w:pStyle w:val="Bezproreda"/>
              <w:jc w:val="center"/>
              <w:rPr>
                <w:spacing w:val="1"/>
                <w:sz w:val="22"/>
              </w:rPr>
            </w:pPr>
            <w:r w:rsidRPr="00EB44D6">
              <w:rPr>
                <w:spacing w:val="1"/>
                <w:sz w:val="22"/>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F0C9BF" w14:textId="67E29E48" w:rsidR="00A9282D" w:rsidRPr="00EB44D6" w:rsidRDefault="00A9282D" w:rsidP="00146EFC">
            <w:pPr>
              <w:pStyle w:val="Bezproreda"/>
              <w:jc w:val="center"/>
              <w:rPr>
                <w:sz w:val="22"/>
              </w:rPr>
            </w:pPr>
            <w:r w:rsidRPr="00EB44D6">
              <w:rPr>
                <w:spacing w:val="1"/>
                <w:sz w:val="22"/>
              </w:rPr>
              <w:t>Cij</w:t>
            </w:r>
            <w:r w:rsidRPr="00EB44D6">
              <w:rPr>
                <w:spacing w:val="-1"/>
                <w:sz w:val="22"/>
              </w:rPr>
              <w:t>e</w:t>
            </w:r>
            <w:r w:rsidRPr="00EB44D6">
              <w:rPr>
                <w:sz w:val="22"/>
              </w:rPr>
              <w:t>na</w:t>
            </w:r>
            <w:r w:rsidRPr="00EB44D6">
              <w:rPr>
                <w:spacing w:val="-2"/>
                <w:sz w:val="22"/>
              </w:rPr>
              <w:t xml:space="preserve"> </w:t>
            </w:r>
            <w:r w:rsidRPr="00EB44D6">
              <w:rPr>
                <w:sz w:val="22"/>
              </w:rPr>
              <w:t>ponude</w:t>
            </w:r>
            <w:r w:rsidRPr="00EB44D6">
              <w:rPr>
                <w:spacing w:val="-7"/>
                <w:sz w:val="22"/>
              </w:rPr>
              <w:t xml:space="preserve"> </w:t>
            </w:r>
            <w:r w:rsidRPr="00EB44D6">
              <w:rPr>
                <w:sz w:val="22"/>
              </w:rPr>
              <w:t>s</w:t>
            </w:r>
            <w:r w:rsidRPr="00EB44D6">
              <w:rPr>
                <w:spacing w:val="-1"/>
                <w:sz w:val="22"/>
              </w:rPr>
              <w:t xml:space="preserve"> </w:t>
            </w:r>
            <w:r w:rsidRPr="00EB44D6">
              <w:rPr>
                <w:spacing w:val="1"/>
                <w:sz w:val="22"/>
              </w:rPr>
              <w:t>P</w:t>
            </w:r>
            <w:r w:rsidRPr="00EB44D6">
              <w:rPr>
                <w:sz w:val="22"/>
              </w:rPr>
              <w:t>DV</w:t>
            </w:r>
            <w:r w:rsidRPr="00EB44D6">
              <w:rPr>
                <w:spacing w:val="-1"/>
                <w:sz w:val="22"/>
              </w:rPr>
              <w:t>-</w:t>
            </w:r>
            <w:r w:rsidRPr="00EB44D6">
              <w:rPr>
                <w:spacing w:val="2"/>
                <w:sz w:val="22"/>
              </w:rPr>
              <w:t>o</w:t>
            </w:r>
            <w:r w:rsidRPr="00EB44D6">
              <w:rPr>
                <w:sz w:val="22"/>
              </w:rPr>
              <w:t>m</w:t>
            </w:r>
            <w:r w:rsidR="001E32C8">
              <w:rPr>
                <w:sz w:val="22"/>
              </w:rPr>
              <w:t xml:space="preserve"> u eur</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54789FA5" w14:textId="77777777" w:rsidR="00A9282D" w:rsidRPr="00EB44D6" w:rsidRDefault="00A9282D" w:rsidP="00146EFC">
            <w:pPr>
              <w:pStyle w:val="Bezproreda"/>
              <w:rPr>
                <w:sz w:val="22"/>
              </w:rPr>
            </w:pPr>
          </w:p>
        </w:tc>
      </w:tr>
      <w:tr w:rsidR="00A9282D" w:rsidRPr="00DE2384" w14:paraId="3BD0D058"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95D586" w14:textId="77777777" w:rsidR="00A9282D" w:rsidRPr="00EB44D6" w:rsidRDefault="00A9282D" w:rsidP="00146EFC">
            <w:pPr>
              <w:pStyle w:val="Bezproreda"/>
              <w:jc w:val="center"/>
              <w:rPr>
                <w:spacing w:val="1"/>
                <w:sz w:val="22"/>
              </w:rPr>
            </w:pPr>
            <w:r w:rsidRPr="00EB44D6">
              <w:rPr>
                <w:spacing w:val="1"/>
                <w:sz w:val="22"/>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2D2710" w14:textId="77777777" w:rsidR="00A9282D" w:rsidRPr="00EB44D6" w:rsidRDefault="00A9282D" w:rsidP="00146EFC">
            <w:pPr>
              <w:pStyle w:val="Bezproreda"/>
              <w:jc w:val="center"/>
              <w:rPr>
                <w:sz w:val="22"/>
              </w:rPr>
            </w:pPr>
            <w:r w:rsidRPr="00EB44D6">
              <w:rPr>
                <w:spacing w:val="1"/>
                <w:sz w:val="22"/>
              </w:rPr>
              <w:t>R</w:t>
            </w:r>
            <w:r w:rsidRPr="00EB44D6">
              <w:rPr>
                <w:sz w:val="22"/>
              </w:rPr>
              <w:t>ok</w:t>
            </w:r>
            <w:r w:rsidRPr="00EB44D6">
              <w:rPr>
                <w:spacing w:val="-2"/>
                <w:sz w:val="22"/>
              </w:rPr>
              <w:t xml:space="preserve"> </w:t>
            </w:r>
            <w:r w:rsidRPr="00EB44D6">
              <w:rPr>
                <w:sz w:val="22"/>
              </w:rPr>
              <w:t>v</w:t>
            </w:r>
            <w:r w:rsidRPr="00EB44D6">
              <w:rPr>
                <w:spacing w:val="-1"/>
                <w:sz w:val="22"/>
              </w:rPr>
              <w:t>a</w:t>
            </w:r>
            <w:r w:rsidRPr="00EB44D6">
              <w:rPr>
                <w:spacing w:val="1"/>
                <w:sz w:val="22"/>
              </w:rPr>
              <w:t>lj</w:t>
            </w:r>
            <w:r w:rsidRPr="00EB44D6">
              <w:rPr>
                <w:spacing w:val="-1"/>
                <w:sz w:val="22"/>
              </w:rPr>
              <w:t>a</w:t>
            </w:r>
            <w:r w:rsidRPr="00EB44D6">
              <w:rPr>
                <w:sz w:val="22"/>
              </w:rPr>
              <w:t>nos</w:t>
            </w:r>
            <w:r w:rsidRPr="00EB44D6">
              <w:rPr>
                <w:spacing w:val="1"/>
                <w:sz w:val="22"/>
              </w:rPr>
              <w:t>t</w:t>
            </w:r>
            <w:r w:rsidRPr="00EB44D6">
              <w:rPr>
                <w:sz w:val="22"/>
              </w:rPr>
              <w:t>i</w:t>
            </w:r>
            <w:r w:rsidRPr="00EB44D6">
              <w:rPr>
                <w:spacing w:val="-5"/>
                <w:sz w:val="22"/>
              </w:rPr>
              <w:t xml:space="preserve"> </w:t>
            </w:r>
            <w:r w:rsidRPr="00EB44D6">
              <w:rPr>
                <w:sz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54038D2" w14:textId="77777777" w:rsidR="00A9282D" w:rsidRPr="00EB44D6" w:rsidRDefault="00A9282D" w:rsidP="00B707A4">
            <w:pPr>
              <w:pStyle w:val="Bezproreda"/>
              <w:jc w:val="center"/>
              <w:rPr>
                <w:sz w:val="22"/>
              </w:rPr>
            </w:pPr>
            <w:r w:rsidRPr="00EB44D6">
              <w:rPr>
                <w:spacing w:val="1"/>
                <w:sz w:val="22"/>
              </w:rPr>
              <w:t>R</w:t>
            </w:r>
            <w:r w:rsidRPr="00EB44D6">
              <w:rPr>
                <w:sz w:val="22"/>
              </w:rPr>
              <w:t>ok</w:t>
            </w:r>
            <w:r w:rsidRPr="00EB44D6">
              <w:rPr>
                <w:spacing w:val="-2"/>
                <w:sz w:val="22"/>
              </w:rPr>
              <w:t xml:space="preserve"> </w:t>
            </w:r>
            <w:r w:rsidRPr="00EB44D6">
              <w:rPr>
                <w:sz w:val="22"/>
              </w:rPr>
              <w:t>v</w:t>
            </w:r>
            <w:r w:rsidRPr="00EB44D6">
              <w:rPr>
                <w:spacing w:val="-1"/>
                <w:sz w:val="22"/>
              </w:rPr>
              <w:t>a</w:t>
            </w:r>
            <w:r w:rsidRPr="00EB44D6">
              <w:rPr>
                <w:spacing w:val="1"/>
                <w:sz w:val="22"/>
              </w:rPr>
              <w:t>lj</w:t>
            </w:r>
            <w:r w:rsidRPr="00EB44D6">
              <w:rPr>
                <w:spacing w:val="-1"/>
                <w:sz w:val="22"/>
              </w:rPr>
              <w:t>a</w:t>
            </w:r>
            <w:r w:rsidRPr="00EB44D6">
              <w:rPr>
                <w:sz w:val="22"/>
              </w:rPr>
              <w:t>nos</w:t>
            </w:r>
            <w:r w:rsidRPr="00EB44D6">
              <w:rPr>
                <w:spacing w:val="1"/>
                <w:sz w:val="22"/>
              </w:rPr>
              <w:t>t</w:t>
            </w:r>
            <w:r w:rsidRPr="00EB44D6">
              <w:rPr>
                <w:sz w:val="22"/>
              </w:rPr>
              <w:t>i</w:t>
            </w:r>
            <w:r w:rsidRPr="00EB44D6">
              <w:rPr>
                <w:spacing w:val="-4"/>
                <w:sz w:val="22"/>
              </w:rPr>
              <w:t xml:space="preserve"> </w:t>
            </w:r>
            <w:r w:rsidRPr="00EB44D6">
              <w:rPr>
                <w:sz w:val="22"/>
              </w:rPr>
              <w:t>ponude</w:t>
            </w:r>
            <w:r w:rsidRPr="00EB44D6">
              <w:rPr>
                <w:spacing w:val="-6"/>
                <w:sz w:val="22"/>
              </w:rPr>
              <w:t xml:space="preserve"> </w:t>
            </w:r>
            <w:r w:rsidRPr="00EB44D6">
              <w:rPr>
                <w:spacing w:val="1"/>
                <w:sz w:val="22"/>
              </w:rPr>
              <w:t>j</w:t>
            </w:r>
            <w:r w:rsidRPr="00EB44D6">
              <w:rPr>
                <w:sz w:val="22"/>
              </w:rPr>
              <w:t>e</w:t>
            </w:r>
            <w:r w:rsidRPr="00EB44D6">
              <w:rPr>
                <w:spacing w:val="-1"/>
                <w:sz w:val="22"/>
              </w:rPr>
              <w:t xml:space="preserve"> </w:t>
            </w:r>
            <w:r w:rsidRPr="00EB44D6">
              <w:rPr>
                <w:sz w:val="22"/>
              </w:rPr>
              <w:t>n</w:t>
            </w:r>
            <w:r w:rsidRPr="00EB44D6">
              <w:rPr>
                <w:spacing w:val="-1"/>
                <w:sz w:val="22"/>
              </w:rPr>
              <w:t>a</w:t>
            </w:r>
            <w:r w:rsidRPr="00EB44D6">
              <w:rPr>
                <w:spacing w:val="1"/>
                <w:sz w:val="22"/>
              </w:rPr>
              <w:t>jm</w:t>
            </w:r>
            <w:r w:rsidRPr="00EB44D6">
              <w:rPr>
                <w:spacing w:val="-1"/>
                <w:sz w:val="22"/>
              </w:rPr>
              <w:t>a</w:t>
            </w:r>
            <w:r w:rsidRPr="00EB44D6">
              <w:rPr>
                <w:sz w:val="22"/>
              </w:rPr>
              <w:t>n</w:t>
            </w:r>
            <w:r w:rsidRPr="00EB44D6">
              <w:rPr>
                <w:spacing w:val="1"/>
                <w:sz w:val="22"/>
              </w:rPr>
              <w:t>j</w:t>
            </w:r>
            <w:r w:rsidRPr="00EB44D6">
              <w:rPr>
                <w:sz w:val="22"/>
              </w:rPr>
              <w:t>e</w:t>
            </w:r>
            <w:r w:rsidRPr="00EB44D6">
              <w:rPr>
                <w:spacing w:val="-3"/>
                <w:sz w:val="22"/>
              </w:rPr>
              <w:t xml:space="preserve"> </w:t>
            </w:r>
            <w:r w:rsidR="00B707A4">
              <w:rPr>
                <w:spacing w:val="-3"/>
                <w:sz w:val="22"/>
              </w:rPr>
              <w:t>6</w:t>
            </w:r>
            <w:r w:rsidRPr="00EB44D6">
              <w:rPr>
                <w:sz w:val="22"/>
              </w:rPr>
              <w:t>0</w:t>
            </w:r>
            <w:r w:rsidRPr="00EB44D6">
              <w:rPr>
                <w:spacing w:val="-2"/>
                <w:sz w:val="22"/>
              </w:rPr>
              <w:t xml:space="preserve"> </w:t>
            </w:r>
            <w:r w:rsidRPr="00EB44D6">
              <w:rPr>
                <w:spacing w:val="-1"/>
                <w:sz w:val="22"/>
              </w:rPr>
              <w:t>(</w:t>
            </w:r>
            <w:r w:rsidR="00B707A4">
              <w:rPr>
                <w:spacing w:val="-1"/>
                <w:sz w:val="22"/>
              </w:rPr>
              <w:t>šez</w:t>
            </w:r>
            <w:r w:rsidR="00517614">
              <w:rPr>
                <w:spacing w:val="-1"/>
                <w:sz w:val="22"/>
              </w:rPr>
              <w:t>deset</w:t>
            </w:r>
            <w:r w:rsidRPr="00EB44D6">
              <w:rPr>
                <w:sz w:val="22"/>
              </w:rPr>
              <w:t>)</w:t>
            </w:r>
            <w:r w:rsidRPr="00EB44D6">
              <w:rPr>
                <w:spacing w:val="-2"/>
                <w:sz w:val="22"/>
              </w:rPr>
              <w:t xml:space="preserve"> </w:t>
            </w:r>
            <w:r w:rsidRPr="00EB44D6">
              <w:rPr>
                <w:sz w:val="22"/>
              </w:rPr>
              <w:t>d</w:t>
            </w:r>
            <w:r w:rsidRPr="00EB44D6">
              <w:rPr>
                <w:spacing w:val="-1"/>
                <w:sz w:val="22"/>
              </w:rPr>
              <w:t>a</w:t>
            </w:r>
            <w:r w:rsidRPr="00EB44D6">
              <w:rPr>
                <w:sz w:val="22"/>
              </w:rPr>
              <w:t>na</w:t>
            </w:r>
            <w:r w:rsidRPr="00EB44D6">
              <w:rPr>
                <w:spacing w:val="-3"/>
                <w:sz w:val="22"/>
              </w:rPr>
              <w:t xml:space="preserve"> </w:t>
            </w:r>
            <w:r w:rsidRPr="00EB44D6">
              <w:rPr>
                <w:sz w:val="22"/>
              </w:rPr>
              <w:t>od</w:t>
            </w:r>
            <w:r w:rsidRPr="00EB44D6">
              <w:rPr>
                <w:spacing w:val="-2"/>
                <w:sz w:val="22"/>
              </w:rPr>
              <w:t xml:space="preserve"> </w:t>
            </w:r>
            <w:r w:rsidR="00026B7D">
              <w:rPr>
                <w:spacing w:val="-2"/>
                <w:sz w:val="22"/>
              </w:rPr>
              <w:t xml:space="preserve">dana </w:t>
            </w:r>
            <w:r w:rsidRPr="00EB44D6">
              <w:rPr>
                <w:spacing w:val="1"/>
                <w:sz w:val="22"/>
              </w:rPr>
              <w:t>i</w:t>
            </w:r>
            <w:r w:rsidRPr="00EB44D6">
              <w:rPr>
                <w:sz w:val="22"/>
              </w:rPr>
              <w:t>s</w:t>
            </w:r>
            <w:r w:rsidRPr="00EB44D6">
              <w:rPr>
                <w:spacing w:val="1"/>
                <w:sz w:val="22"/>
              </w:rPr>
              <w:t>t</w:t>
            </w:r>
            <w:r w:rsidRPr="00EB44D6">
              <w:rPr>
                <w:spacing w:val="-1"/>
                <w:sz w:val="22"/>
              </w:rPr>
              <w:t>e</w:t>
            </w:r>
            <w:r w:rsidRPr="00EB44D6">
              <w:rPr>
                <w:sz w:val="22"/>
              </w:rPr>
              <w:t>ka</w:t>
            </w:r>
            <w:r w:rsidRPr="00EB44D6">
              <w:rPr>
                <w:spacing w:val="-3"/>
                <w:sz w:val="22"/>
              </w:rPr>
              <w:t xml:space="preserve"> </w:t>
            </w:r>
            <w:r w:rsidRPr="00EB44D6">
              <w:rPr>
                <w:spacing w:val="-1"/>
                <w:sz w:val="22"/>
              </w:rPr>
              <w:t>r</w:t>
            </w:r>
            <w:r w:rsidRPr="00EB44D6">
              <w:rPr>
                <w:sz w:val="22"/>
              </w:rPr>
              <w:t>o</w:t>
            </w:r>
            <w:r w:rsidRPr="00EB44D6">
              <w:rPr>
                <w:spacing w:val="2"/>
                <w:sz w:val="22"/>
              </w:rPr>
              <w:t>k</w:t>
            </w:r>
            <w:r w:rsidRPr="00EB44D6">
              <w:rPr>
                <w:sz w:val="22"/>
              </w:rPr>
              <w:t>a</w:t>
            </w:r>
            <w:r w:rsidRPr="00EB44D6">
              <w:rPr>
                <w:spacing w:val="-2"/>
                <w:sz w:val="22"/>
              </w:rPr>
              <w:t xml:space="preserve"> </w:t>
            </w:r>
            <w:r w:rsidRPr="00EB44D6">
              <w:rPr>
                <w:spacing w:val="2"/>
                <w:sz w:val="22"/>
              </w:rPr>
              <w:t>z</w:t>
            </w:r>
            <w:r w:rsidRPr="00EB44D6">
              <w:rPr>
                <w:sz w:val="22"/>
              </w:rPr>
              <w:t>a</w:t>
            </w:r>
            <w:r w:rsidRPr="00EB44D6">
              <w:rPr>
                <w:spacing w:val="-1"/>
                <w:sz w:val="22"/>
              </w:rPr>
              <w:t xml:space="preserve"> </w:t>
            </w:r>
            <w:r w:rsidRPr="00EB44D6">
              <w:rPr>
                <w:sz w:val="22"/>
              </w:rPr>
              <w:t>d</w:t>
            </w:r>
            <w:r w:rsidRPr="00EB44D6">
              <w:rPr>
                <w:spacing w:val="2"/>
                <w:sz w:val="22"/>
              </w:rPr>
              <w:t>o</w:t>
            </w:r>
            <w:r w:rsidRPr="00EB44D6">
              <w:rPr>
                <w:sz w:val="22"/>
              </w:rPr>
              <w:t>s</w:t>
            </w:r>
            <w:r w:rsidRPr="00EB44D6">
              <w:rPr>
                <w:spacing w:val="1"/>
                <w:sz w:val="22"/>
              </w:rPr>
              <w:t>t</w:t>
            </w:r>
            <w:r w:rsidRPr="00EB44D6">
              <w:rPr>
                <w:spacing w:val="-1"/>
                <w:sz w:val="22"/>
              </w:rPr>
              <w:t>a</w:t>
            </w:r>
            <w:r w:rsidRPr="00EB44D6">
              <w:rPr>
                <w:sz w:val="22"/>
              </w:rPr>
              <w:t>vu</w:t>
            </w:r>
            <w:r w:rsidRPr="00EB44D6">
              <w:rPr>
                <w:spacing w:val="-3"/>
                <w:sz w:val="22"/>
              </w:rPr>
              <w:t xml:space="preserve"> </w:t>
            </w:r>
            <w:r w:rsidRPr="00EB44D6">
              <w:rPr>
                <w:sz w:val="22"/>
              </w:rPr>
              <w:t>ponud</w:t>
            </w:r>
            <w:r w:rsidRPr="00EB44D6">
              <w:rPr>
                <w:spacing w:val="-1"/>
                <w:sz w:val="22"/>
              </w:rPr>
              <w:t>a</w:t>
            </w:r>
          </w:p>
        </w:tc>
      </w:tr>
      <w:tr w:rsidR="00A9282D" w:rsidRPr="00DE2384" w14:paraId="0E7BD908"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4D583C7" w14:textId="77777777" w:rsidR="00A9282D" w:rsidRPr="00EB44D6" w:rsidRDefault="00A9282D" w:rsidP="00146EFC">
            <w:pPr>
              <w:pStyle w:val="Bezproreda"/>
              <w:jc w:val="center"/>
              <w:rPr>
                <w:spacing w:val="1"/>
                <w:sz w:val="22"/>
              </w:rPr>
            </w:pPr>
            <w:r>
              <w:rPr>
                <w:spacing w:val="1"/>
                <w:sz w:val="22"/>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2D51E5" w14:textId="77777777" w:rsidR="00A9282D" w:rsidRPr="00EB44D6" w:rsidRDefault="00A9282D" w:rsidP="00146EFC">
            <w:pPr>
              <w:pStyle w:val="Bezproreda"/>
              <w:jc w:val="center"/>
              <w:rPr>
                <w:spacing w:val="1"/>
                <w:sz w:val="22"/>
              </w:rPr>
            </w:pPr>
            <w:r>
              <w:rPr>
                <w:spacing w:val="1"/>
                <w:sz w:val="22"/>
              </w:rPr>
              <w:t>Rok izvršenja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BAB878C" w14:textId="77777777" w:rsidR="00A9282D" w:rsidRPr="00EB44D6" w:rsidRDefault="00A9282D" w:rsidP="00146EFC">
            <w:pPr>
              <w:pStyle w:val="Bezproreda"/>
              <w:jc w:val="center"/>
              <w:rPr>
                <w:spacing w:val="1"/>
                <w:sz w:val="22"/>
              </w:rPr>
            </w:pPr>
          </w:p>
        </w:tc>
      </w:tr>
      <w:tr w:rsidR="00026B7D" w:rsidRPr="00DE2384" w14:paraId="116E3F0D"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41D336" w14:textId="77777777" w:rsidR="00026B7D" w:rsidRDefault="00026B7D" w:rsidP="00146EFC">
            <w:pPr>
              <w:pStyle w:val="Bezproreda"/>
              <w:jc w:val="center"/>
              <w:rPr>
                <w:spacing w:val="1"/>
                <w:sz w:val="22"/>
              </w:rPr>
            </w:pPr>
            <w:r>
              <w:rPr>
                <w:spacing w:val="1"/>
                <w:sz w:val="22"/>
              </w:rPr>
              <w:t>17.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8508726" w14:textId="77777777" w:rsidR="00026B7D" w:rsidRDefault="0010774E" w:rsidP="00146EFC">
            <w:pPr>
              <w:pStyle w:val="Bezproreda"/>
              <w:jc w:val="center"/>
              <w:rPr>
                <w:spacing w:val="1"/>
                <w:sz w:val="22"/>
              </w:rPr>
            </w:pPr>
            <w:r>
              <w:rPr>
                <w:spacing w:val="1"/>
                <w:sz w:val="22"/>
              </w:rPr>
              <w:t>Rok, način i uvjeti plaćanja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45D900E" w14:textId="120F7E38" w:rsidR="0010774E" w:rsidRPr="0010774E" w:rsidRDefault="0010774E" w:rsidP="0010774E">
            <w:pPr>
              <w:pStyle w:val="Bezproreda"/>
              <w:jc w:val="center"/>
              <w:rPr>
                <w:spacing w:val="1"/>
              </w:rPr>
            </w:pPr>
            <w:r w:rsidRPr="0010774E">
              <w:rPr>
                <w:spacing w:val="1"/>
              </w:rPr>
              <w:t>30 dana od dana izdavanja raču</w:t>
            </w:r>
            <w:r w:rsidR="004974FA">
              <w:rPr>
                <w:spacing w:val="1"/>
              </w:rPr>
              <w:t>na</w:t>
            </w:r>
          </w:p>
          <w:p w14:paraId="146C14FF" w14:textId="77777777" w:rsidR="00026B7D" w:rsidRPr="00026B7D" w:rsidRDefault="00026B7D" w:rsidP="00146EFC">
            <w:pPr>
              <w:pStyle w:val="Bezproreda"/>
              <w:jc w:val="center"/>
              <w:rPr>
                <w:spacing w:val="1"/>
                <w:sz w:val="22"/>
              </w:rPr>
            </w:pPr>
          </w:p>
        </w:tc>
      </w:tr>
      <w:tr w:rsidR="00A9282D" w:rsidRPr="00DE2384" w14:paraId="08A097FF"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D7582FB" w14:textId="77777777" w:rsidR="00A9282D" w:rsidRPr="00EB44D6" w:rsidRDefault="00A9282D" w:rsidP="00146EFC">
            <w:pPr>
              <w:pStyle w:val="Bezproreda"/>
              <w:jc w:val="center"/>
              <w:rPr>
                <w:sz w:val="22"/>
              </w:rPr>
            </w:pPr>
            <w:r w:rsidRPr="00EB44D6">
              <w:rPr>
                <w:sz w:val="22"/>
              </w:rPr>
              <w:t>Broj i d</w:t>
            </w:r>
            <w:r w:rsidRPr="00EB44D6">
              <w:rPr>
                <w:spacing w:val="-1"/>
                <w:sz w:val="22"/>
              </w:rPr>
              <w:t>a</w:t>
            </w:r>
            <w:r w:rsidRPr="00EB44D6">
              <w:rPr>
                <w:spacing w:val="1"/>
                <w:sz w:val="22"/>
              </w:rPr>
              <w:t>t</w:t>
            </w:r>
            <w:r w:rsidRPr="00EB44D6">
              <w:rPr>
                <w:sz w:val="22"/>
              </w:rPr>
              <w:t>um</w:t>
            </w:r>
            <w:r w:rsidRPr="00EB44D6">
              <w:rPr>
                <w:spacing w:val="-3"/>
                <w:sz w:val="22"/>
              </w:rPr>
              <w:t xml:space="preserve"> </w:t>
            </w:r>
            <w:r w:rsidRPr="00EB44D6">
              <w:rPr>
                <w:sz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02EA5EF" w14:textId="77777777" w:rsidR="00A9282D" w:rsidRPr="00EB44D6" w:rsidRDefault="00A9282D" w:rsidP="00146EFC">
            <w:pPr>
              <w:pStyle w:val="Bezproreda"/>
              <w:rPr>
                <w:sz w:val="22"/>
              </w:rPr>
            </w:pPr>
          </w:p>
        </w:tc>
      </w:tr>
      <w:tr w:rsidR="00A9282D" w:rsidRPr="00DE2384" w14:paraId="1E6FBBFD" w14:textId="77777777" w:rsidTr="00146EFC">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3F3C0C5" w14:textId="77777777" w:rsidR="00A9282D" w:rsidRPr="00EB44D6" w:rsidRDefault="00B624D0" w:rsidP="00146EFC">
            <w:pPr>
              <w:pStyle w:val="Bezproreda"/>
              <w:jc w:val="center"/>
              <w:rPr>
                <w:sz w:val="22"/>
              </w:rPr>
            </w:pPr>
            <w:r>
              <w:rPr>
                <w:sz w:val="22"/>
              </w:rPr>
              <w:t>Potpis i ovjera</w:t>
            </w:r>
            <w:r w:rsidR="00A9282D" w:rsidRPr="00EB44D6">
              <w:rPr>
                <w:spacing w:val="-5"/>
                <w:sz w:val="22"/>
              </w:rPr>
              <w:t xml:space="preserve"> </w:t>
            </w:r>
            <w:r w:rsidR="00A9282D" w:rsidRPr="00EB44D6">
              <w:rPr>
                <w:sz w:val="22"/>
              </w:rPr>
              <w:t>ponud</w:t>
            </w:r>
            <w:r w:rsidR="00A9282D" w:rsidRPr="00EB44D6">
              <w:rPr>
                <w:spacing w:val="1"/>
                <w:sz w:val="22"/>
              </w:rPr>
              <w:t>it</w:t>
            </w:r>
            <w:r w:rsidR="00A9282D" w:rsidRPr="00EB44D6">
              <w:rPr>
                <w:spacing w:val="-1"/>
                <w:sz w:val="22"/>
              </w:rPr>
              <w:t>e</w:t>
            </w:r>
            <w:r w:rsidR="00A9282D" w:rsidRPr="00EB44D6">
              <w:rPr>
                <w:spacing w:val="1"/>
                <w:sz w:val="22"/>
              </w:rPr>
              <w:t>lj</w:t>
            </w:r>
            <w:r w:rsidR="00A9282D"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93702B6" w14:textId="77777777" w:rsidR="00A9282D" w:rsidRPr="00EB44D6" w:rsidRDefault="00A9282D" w:rsidP="00146EFC">
            <w:pPr>
              <w:pStyle w:val="Bezproreda"/>
              <w:rPr>
                <w:sz w:val="22"/>
              </w:rPr>
            </w:pPr>
          </w:p>
        </w:tc>
      </w:tr>
    </w:tbl>
    <w:p w14:paraId="3F8B9168" w14:textId="77777777" w:rsidR="000E235C" w:rsidRDefault="000E235C" w:rsidP="00866501">
      <w:pPr>
        <w:spacing w:after="0" w:line="240" w:lineRule="auto"/>
        <w:jc w:val="both"/>
        <w:rPr>
          <w:rFonts w:ascii="Times New Roman" w:eastAsia="Times New Roman" w:hAnsi="Times New Roman"/>
        </w:rPr>
      </w:pPr>
    </w:p>
    <w:p w14:paraId="68561AF8" w14:textId="77777777" w:rsidR="0030747F" w:rsidRDefault="0030747F" w:rsidP="00866501">
      <w:pPr>
        <w:spacing w:after="0" w:line="240" w:lineRule="auto"/>
        <w:jc w:val="both"/>
        <w:rPr>
          <w:rFonts w:ascii="Times New Roman" w:eastAsia="Times New Roman" w:hAnsi="Times New Roman"/>
        </w:rPr>
      </w:pPr>
    </w:p>
    <w:p w14:paraId="4A559447" w14:textId="14B0C0E7" w:rsidR="0030747F" w:rsidRPr="0030747F" w:rsidRDefault="0030747F" w:rsidP="0030747F">
      <w:pPr>
        <w:spacing w:after="0" w:line="240" w:lineRule="auto"/>
        <w:jc w:val="both"/>
        <w:rPr>
          <w:rFonts w:ascii="Times New Roman" w:eastAsia="Times New Roman" w:hAnsi="Times New Roman"/>
        </w:rPr>
      </w:pPr>
      <w:r>
        <w:rPr>
          <w:rFonts w:ascii="Times New Roman" w:eastAsia="Times New Roman" w:hAnsi="Times New Roman"/>
        </w:rPr>
        <w:lastRenderedPageBreak/>
        <w:t xml:space="preserve">IZJAVA O ROKU </w:t>
      </w:r>
      <w:r w:rsidR="00895521">
        <w:rPr>
          <w:rFonts w:ascii="Times New Roman" w:eastAsia="Times New Roman" w:hAnsi="Times New Roman"/>
        </w:rPr>
        <w:t>ISPLATE OSIGURNINE</w:t>
      </w:r>
    </w:p>
    <w:p w14:paraId="50264F1E" w14:textId="77777777" w:rsidR="0030747F" w:rsidRPr="0030747F" w:rsidRDefault="0030747F" w:rsidP="0030747F">
      <w:pPr>
        <w:spacing w:after="0" w:line="240" w:lineRule="auto"/>
        <w:jc w:val="both"/>
        <w:rPr>
          <w:rFonts w:ascii="Times New Roman" w:eastAsia="Times New Roman" w:hAnsi="Times New Roman"/>
        </w:rPr>
      </w:pPr>
    </w:p>
    <w:p w14:paraId="68B61E3E" w14:textId="77777777" w:rsidR="0030747F" w:rsidRPr="0030747F" w:rsidRDefault="0030747F" w:rsidP="0030747F">
      <w:pPr>
        <w:spacing w:after="0" w:line="240" w:lineRule="auto"/>
        <w:jc w:val="both"/>
        <w:rPr>
          <w:rFonts w:ascii="Times New Roman" w:eastAsia="Times New Roman" w:hAnsi="Times New Roman"/>
          <w:b/>
        </w:rPr>
      </w:pPr>
    </w:p>
    <w:tbl>
      <w:tblPr>
        <w:tblStyle w:val="Srednjipopis1-Isticanje3"/>
        <w:tblW w:w="9322" w:type="dxa"/>
        <w:tblLook w:val="01E0" w:firstRow="1" w:lastRow="1" w:firstColumn="1" w:lastColumn="1" w:noHBand="0" w:noVBand="0"/>
      </w:tblPr>
      <w:tblGrid>
        <w:gridCol w:w="2943"/>
        <w:gridCol w:w="6379"/>
      </w:tblGrid>
      <w:tr w:rsidR="0030747F" w:rsidRPr="0030747F" w14:paraId="524F8060" w14:textId="77777777" w:rsidTr="00614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8DB3E2" w:themeColor="text2" w:themeTint="66"/>
              <w:right w:val="single" w:sz="4" w:space="0" w:color="8DB3E2" w:themeColor="text2" w:themeTint="66"/>
            </w:tcBorders>
          </w:tcPr>
          <w:p w14:paraId="2DB32364" w14:textId="77777777" w:rsidR="0030747F" w:rsidRPr="0030747F" w:rsidRDefault="0030747F" w:rsidP="0030747F">
            <w:pPr>
              <w:jc w:val="both"/>
              <w:rPr>
                <w:rFonts w:ascii="Times New Roman" w:eastAsia="Times New Roman" w:hAnsi="Times New Roman"/>
                <w:i/>
                <w:iCs/>
              </w:rPr>
            </w:pPr>
            <w:r w:rsidRPr="0030747F">
              <w:rPr>
                <w:rFonts w:ascii="Times New Roman" w:eastAsia="Times New Roman" w:hAnsi="Times New Roman"/>
                <w:i/>
              </w:rPr>
              <w:t>NARUČITELJ:</w:t>
            </w:r>
          </w:p>
        </w:tc>
        <w:tc>
          <w:tcPr>
            <w:cnfStyle w:val="000100000000" w:firstRow="0" w:lastRow="0" w:firstColumn="0" w:lastColumn="1" w:oddVBand="0" w:evenVBand="0" w:oddHBand="0" w:evenHBand="0" w:firstRowFirstColumn="0" w:firstRowLastColumn="0" w:lastRowFirstColumn="0" w:lastRowLastColumn="0"/>
            <w:tcW w:w="6379" w:type="dxa"/>
            <w:tcBorders>
              <w:left w:val="single" w:sz="4" w:space="0" w:color="8DB3E2" w:themeColor="text2" w:themeTint="66"/>
              <w:bottom w:val="single" w:sz="4" w:space="0" w:color="8DB3E2" w:themeColor="text2" w:themeTint="66"/>
            </w:tcBorders>
          </w:tcPr>
          <w:p w14:paraId="4C617843" w14:textId="77777777" w:rsidR="0030747F" w:rsidRPr="0030747F" w:rsidRDefault="0030747F" w:rsidP="0030747F">
            <w:pPr>
              <w:jc w:val="both"/>
              <w:rPr>
                <w:rFonts w:ascii="Times New Roman" w:eastAsia="Times New Roman" w:hAnsi="Times New Roman"/>
                <w:i/>
                <w:iCs/>
              </w:rPr>
            </w:pPr>
            <w:r w:rsidRPr="0030747F">
              <w:rPr>
                <w:rFonts w:ascii="Times New Roman" w:eastAsia="Times New Roman" w:hAnsi="Times New Roman"/>
                <w:i/>
                <w:iCs/>
              </w:rPr>
              <w:t>Državna ergela Đakovo i Lipik</w:t>
            </w:r>
          </w:p>
        </w:tc>
      </w:tr>
      <w:tr w:rsidR="0030747F" w:rsidRPr="0030747F" w14:paraId="62EB9163" w14:textId="77777777" w:rsidTr="0061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tcPr>
          <w:p w14:paraId="4EFCBB24" w14:textId="77777777" w:rsidR="00DE27B9" w:rsidRDefault="00DE27B9" w:rsidP="0030747F">
            <w:pPr>
              <w:jc w:val="both"/>
              <w:rPr>
                <w:rFonts w:ascii="Times New Roman" w:eastAsia="Times New Roman" w:hAnsi="Times New Roman"/>
                <w:i/>
                <w:iCs/>
              </w:rPr>
            </w:pPr>
          </w:p>
          <w:p w14:paraId="50A42CDE" w14:textId="77777777" w:rsidR="0030747F" w:rsidRPr="0030747F" w:rsidRDefault="0030747F" w:rsidP="0030747F">
            <w:pPr>
              <w:jc w:val="both"/>
              <w:rPr>
                <w:rFonts w:ascii="Times New Roman" w:eastAsia="Times New Roman" w:hAnsi="Times New Roman"/>
                <w:i/>
                <w:iCs/>
              </w:rPr>
            </w:pPr>
            <w:r w:rsidRPr="0030747F">
              <w:rPr>
                <w:rFonts w:ascii="Times New Roman" w:eastAsia="Times New Roman" w:hAnsi="Times New Roman"/>
                <w:i/>
                <w:iCs/>
              </w:rPr>
              <w:t>PREDMET NABAVE:</w:t>
            </w:r>
          </w:p>
        </w:tc>
        <w:tc>
          <w:tcPr>
            <w:cnfStyle w:val="000100000000" w:firstRow="0" w:lastRow="0" w:firstColumn="0" w:lastColumn="1" w:oddVBand="0" w:evenVBand="0" w:oddHBand="0" w:evenHBand="0" w:firstRowFirstColumn="0" w:firstRowLastColumn="0" w:lastRowFirstColumn="0" w:lastRowLastColumn="0"/>
            <w:tcW w:w="6379" w:type="dxa"/>
            <w:tcBorders>
              <w:top w:val="single" w:sz="4" w:space="0" w:color="8DB3E2" w:themeColor="text2" w:themeTint="66"/>
              <w:left w:val="single" w:sz="4" w:space="0" w:color="8DB3E2" w:themeColor="text2" w:themeTint="66"/>
              <w:bottom w:val="single" w:sz="4" w:space="0" w:color="8DB3E2" w:themeColor="text2" w:themeTint="66"/>
            </w:tcBorders>
            <w:shd w:val="clear" w:color="auto" w:fill="F2F2F2" w:themeFill="background1" w:themeFillShade="F2"/>
          </w:tcPr>
          <w:p w14:paraId="455A23DA" w14:textId="77777777" w:rsidR="00DE27B9" w:rsidRDefault="00DE27B9" w:rsidP="0030747F">
            <w:pPr>
              <w:jc w:val="both"/>
              <w:rPr>
                <w:rFonts w:ascii="Times New Roman" w:eastAsia="Times New Roman" w:hAnsi="Times New Roman"/>
                <w:i/>
              </w:rPr>
            </w:pPr>
          </w:p>
          <w:p w14:paraId="2E1E4EEB" w14:textId="3ABF7D12" w:rsidR="0030747F" w:rsidRPr="0030747F" w:rsidRDefault="0030747F" w:rsidP="0030747F">
            <w:pPr>
              <w:jc w:val="both"/>
              <w:rPr>
                <w:rFonts w:ascii="Times New Roman" w:eastAsia="Times New Roman" w:hAnsi="Times New Roman"/>
                <w:i/>
              </w:rPr>
            </w:pPr>
            <w:r w:rsidRPr="0030747F">
              <w:rPr>
                <w:rFonts w:ascii="Times New Roman" w:eastAsia="Times New Roman" w:hAnsi="Times New Roman"/>
                <w:i/>
              </w:rPr>
              <w:t>Nabava usluga osigur</w:t>
            </w:r>
            <w:r w:rsidR="00740778">
              <w:rPr>
                <w:rFonts w:ascii="Times New Roman" w:eastAsia="Times New Roman" w:hAnsi="Times New Roman"/>
                <w:i/>
              </w:rPr>
              <w:t xml:space="preserve">anja </w:t>
            </w:r>
            <w:r w:rsidR="00895521">
              <w:rPr>
                <w:rFonts w:ascii="Times New Roman" w:eastAsia="Times New Roman" w:hAnsi="Times New Roman"/>
                <w:i/>
              </w:rPr>
              <w:t>matičnog</w:t>
            </w:r>
            <w:r w:rsidR="00740778">
              <w:rPr>
                <w:rFonts w:ascii="Times New Roman" w:eastAsia="Times New Roman" w:hAnsi="Times New Roman"/>
                <w:i/>
              </w:rPr>
              <w:t xml:space="preserve"> stada  DEĐL u 202</w:t>
            </w:r>
            <w:r w:rsidR="001E32C8">
              <w:rPr>
                <w:rFonts w:ascii="Times New Roman" w:eastAsia="Times New Roman" w:hAnsi="Times New Roman"/>
                <w:i/>
              </w:rPr>
              <w:t>3</w:t>
            </w:r>
            <w:r w:rsidRPr="0030747F">
              <w:rPr>
                <w:rFonts w:ascii="Times New Roman" w:eastAsia="Times New Roman" w:hAnsi="Times New Roman"/>
                <w:i/>
              </w:rPr>
              <w:t>. godini</w:t>
            </w:r>
          </w:p>
          <w:p w14:paraId="5BC6565A" w14:textId="77777777" w:rsidR="0030747F" w:rsidRPr="0030747F" w:rsidRDefault="0030747F" w:rsidP="0030747F">
            <w:pPr>
              <w:jc w:val="both"/>
              <w:rPr>
                <w:rFonts w:ascii="Times New Roman" w:eastAsia="Times New Roman" w:hAnsi="Times New Roman"/>
                <w:i/>
                <w:lang w:val="sl-SI"/>
              </w:rPr>
            </w:pPr>
          </w:p>
        </w:tc>
      </w:tr>
      <w:tr w:rsidR="00B14B1A" w:rsidRPr="00B14B1A" w14:paraId="42A8730D" w14:textId="77777777" w:rsidTr="00614DA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8DB3E2" w:themeColor="text2" w:themeTint="66"/>
              <w:bottom w:val="single" w:sz="4" w:space="0" w:color="8DB3E2" w:themeColor="text2" w:themeTint="66"/>
              <w:right w:val="single" w:sz="4" w:space="0" w:color="8DB3E2" w:themeColor="text2" w:themeTint="66"/>
            </w:tcBorders>
          </w:tcPr>
          <w:p w14:paraId="023562E1" w14:textId="77777777" w:rsidR="0030747F" w:rsidRPr="00B14B1A" w:rsidRDefault="0030747F" w:rsidP="0030747F">
            <w:pPr>
              <w:rPr>
                <w:rFonts w:ascii="Times New Roman" w:eastAsia="Times New Roman" w:hAnsi="Times New Roman"/>
                <w:i/>
                <w:color w:val="auto"/>
              </w:rPr>
            </w:pPr>
            <w:r w:rsidRPr="00B14B1A">
              <w:rPr>
                <w:rFonts w:ascii="Times New Roman" w:eastAsia="Times New Roman" w:hAnsi="Times New Roman"/>
                <w:i/>
                <w:color w:val="auto"/>
              </w:rPr>
              <w:t>EVIDENCIJSKI BROJ NABAVE:</w:t>
            </w:r>
          </w:p>
        </w:tc>
        <w:tc>
          <w:tcPr>
            <w:cnfStyle w:val="000100000000" w:firstRow="0" w:lastRow="0" w:firstColumn="0" w:lastColumn="1" w:oddVBand="0" w:evenVBand="0" w:oddHBand="0" w:evenHBand="0" w:firstRowFirstColumn="0" w:firstRowLastColumn="0" w:lastRowFirstColumn="0" w:lastRowLastColumn="0"/>
            <w:tcW w:w="6379" w:type="dxa"/>
            <w:tcBorders>
              <w:top w:val="single" w:sz="4" w:space="0" w:color="8DB3E2" w:themeColor="text2" w:themeTint="66"/>
              <w:left w:val="single" w:sz="4" w:space="0" w:color="8DB3E2" w:themeColor="text2" w:themeTint="66"/>
              <w:bottom w:val="single" w:sz="4" w:space="0" w:color="8DB3E2" w:themeColor="text2" w:themeTint="66"/>
            </w:tcBorders>
          </w:tcPr>
          <w:p w14:paraId="551EF208" w14:textId="55C6B3C3" w:rsidR="0030747F" w:rsidRPr="00B14B1A" w:rsidRDefault="001E32C8" w:rsidP="0030747F">
            <w:pPr>
              <w:jc w:val="both"/>
              <w:rPr>
                <w:rFonts w:ascii="Times New Roman" w:eastAsia="Times New Roman" w:hAnsi="Times New Roman"/>
                <w:color w:val="auto"/>
              </w:rPr>
            </w:pPr>
            <w:r>
              <w:rPr>
                <w:rFonts w:ascii="Times New Roman" w:eastAsia="Times New Roman" w:hAnsi="Times New Roman"/>
                <w:color w:val="auto"/>
              </w:rPr>
              <w:t xml:space="preserve">JN </w:t>
            </w:r>
            <w:r w:rsidR="00740778">
              <w:rPr>
                <w:rFonts w:ascii="Times New Roman" w:eastAsia="Times New Roman" w:hAnsi="Times New Roman"/>
                <w:color w:val="auto"/>
              </w:rPr>
              <w:t>0</w:t>
            </w:r>
            <w:r>
              <w:rPr>
                <w:rFonts w:ascii="Times New Roman" w:eastAsia="Times New Roman" w:hAnsi="Times New Roman"/>
                <w:color w:val="auto"/>
              </w:rPr>
              <w:t>3</w:t>
            </w:r>
            <w:r w:rsidR="00067509">
              <w:rPr>
                <w:rFonts w:ascii="Times New Roman" w:eastAsia="Times New Roman" w:hAnsi="Times New Roman"/>
                <w:color w:val="auto"/>
              </w:rPr>
              <w:t>/202</w:t>
            </w:r>
            <w:r>
              <w:rPr>
                <w:rFonts w:ascii="Times New Roman" w:eastAsia="Times New Roman" w:hAnsi="Times New Roman"/>
                <w:color w:val="auto"/>
              </w:rPr>
              <w:t>3</w:t>
            </w:r>
          </w:p>
          <w:p w14:paraId="1F3801C4" w14:textId="77777777" w:rsidR="0030747F" w:rsidRPr="00B14B1A" w:rsidRDefault="0030747F" w:rsidP="0030747F">
            <w:pPr>
              <w:jc w:val="both"/>
              <w:rPr>
                <w:rFonts w:ascii="Times New Roman" w:eastAsia="Times New Roman" w:hAnsi="Times New Roman"/>
                <w:color w:val="auto"/>
              </w:rPr>
            </w:pPr>
          </w:p>
        </w:tc>
      </w:tr>
    </w:tbl>
    <w:p w14:paraId="53529210" w14:textId="77777777" w:rsidR="0030747F" w:rsidRPr="00B14B1A" w:rsidRDefault="0030747F" w:rsidP="0030747F">
      <w:pPr>
        <w:spacing w:after="0" w:line="240" w:lineRule="auto"/>
        <w:jc w:val="both"/>
        <w:rPr>
          <w:rFonts w:ascii="Times New Roman" w:eastAsia="Times New Roman" w:hAnsi="Times New Roman"/>
          <w:b/>
        </w:rPr>
      </w:pPr>
    </w:p>
    <w:p w14:paraId="21BA4F93" w14:textId="77777777" w:rsidR="0030747F" w:rsidRPr="00B14B1A" w:rsidRDefault="0030747F" w:rsidP="0030747F">
      <w:pPr>
        <w:spacing w:after="0" w:line="240" w:lineRule="auto"/>
        <w:jc w:val="both"/>
        <w:rPr>
          <w:rFonts w:ascii="Times New Roman" w:eastAsia="Times New Roman" w:hAnsi="Times New Roman"/>
          <w:b/>
        </w:rPr>
      </w:pPr>
    </w:p>
    <w:p w14:paraId="038B7321" w14:textId="77777777" w:rsidR="0030747F" w:rsidRPr="0030747F" w:rsidRDefault="0030747F" w:rsidP="0030747F">
      <w:pPr>
        <w:spacing w:after="0" w:line="240" w:lineRule="auto"/>
        <w:jc w:val="both"/>
        <w:rPr>
          <w:rFonts w:ascii="Times New Roman" w:eastAsia="Times New Roman" w:hAnsi="Times New Roman"/>
        </w:rPr>
      </w:pPr>
    </w:p>
    <w:p w14:paraId="17CC595C" w14:textId="77777777" w:rsidR="0030747F" w:rsidRPr="0030747F" w:rsidRDefault="0030747F" w:rsidP="0030747F">
      <w:pPr>
        <w:spacing w:after="0" w:line="240" w:lineRule="auto"/>
        <w:jc w:val="both"/>
        <w:rPr>
          <w:rFonts w:ascii="Times New Roman" w:eastAsia="Times New Roman" w:hAnsi="Times New Roman"/>
        </w:rPr>
      </w:pPr>
    </w:p>
    <w:p w14:paraId="158CE3E2" w14:textId="4F172776" w:rsidR="0030747F" w:rsidRPr="0030747F" w:rsidRDefault="0030747F" w:rsidP="0030747F">
      <w:pPr>
        <w:spacing w:after="0" w:line="240" w:lineRule="auto"/>
        <w:jc w:val="both"/>
        <w:rPr>
          <w:rFonts w:ascii="Times New Roman" w:eastAsia="Times New Roman" w:hAnsi="Times New Roman"/>
        </w:rPr>
      </w:pPr>
      <w:r w:rsidRPr="0030747F">
        <w:rPr>
          <w:rFonts w:ascii="Times New Roman" w:eastAsia="Times New Roman" w:hAnsi="Times New Roman"/>
        </w:rPr>
        <w:t>Izjavljujemo da je</w:t>
      </w:r>
      <w:r w:rsidR="00B14B1A">
        <w:rPr>
          <w:rFonts w:ascii="Times New Roman" w:eastAsia="Times New Roman" w:hAnsi="Times New Roman"/>
        </w:rPr>
        <w:t xml:space="preserve"> rok za isplatu osigurnine u postupku nabave u</w:t>
      </w:r>
      <w:r w:rsidR="00740778">
        <w:rPr>
          <w:rFonts w:ascii="Times New Roman" w:eastAsia="Times New Roman" w:hAnsi="Times New Roman"/>
        </w:rPr>
        <w:t>sluga osiguranja stada DEĐL 202</w:t>
      </w:r>
      <w:r w:rsidR="001E32C8">
        <w:rPr>
          <w:rFonts w:ascii="Times New Roman" w:eastAsia="Times New Roman" w:hAnsi="Times New Roman"/>
        </w:rPr>
        <w:t>3</w:t>
      </w:r>
      <w:r w:rsidR="00B14B1A">
        <w:rPr>
          <w:rFonts w:ascii="Times New Roman" w:eastAsia="Times New Roman" w:hAnsi="Times New Roman"/>
        </w:rPr>
        <w:t>. god.</w:t>
      </w:r>
    </w:p>
    <w:p w14:paraId="590F1730" w14:textId="77777777" w:rsidR="0030747F" w:rsidRPr="0030747F" w:rsidRDefault="0030747F" w:rsidP="0030747F">
      <w:pPr>
        <w:spacing w:after="0" w:line="240" w:lineRule="auto"/>
        <w:jc w:val="both"/>
        <w:rPr>
          <w:rFonts w:ascii="Times New Roman" w:eastAsia="Times New Roman" w:hAnsi="Times New Roman"/>
          <w:b/>
        </w:rPr>
      </w:pPr>
    </w:p>
    <w:p w14:paraId="32F96E38" w14:textId="77777777" w:rsidR="0030747F" w:rsidRPr="0030747F" w:rsidRDefault="0030747F" w:rsidP="0030747F">
      <w:pPr>
        <w:spacing w:after="0" w:line="240" w:lineRule="auto"/>
        <w:jc w:val="both"/>
        <w:rPr>
          <w:rFonts w:ascii="Times New Roman" w:eastAsia="Times New Roman" w:hAnsi="Times New Roman"/>
          <w:b/>
        </w:rPr>
      </w:pPr>
    </w:p>
    <w:p w14:paraId="260635C2" w14:textId="77777777" w:rsidR="0030747F" w:rsidRPr="0030747F" w:rsidRDefault="0030747F" w:rsidP="0030747F">
      <w:pPr>
        <w:spacing w:after="0" w:line="240" w:lineRule="auto"/>
        <w:jc w:val="both"/>
        <w:rPr>
          <w:rFonts w:ascii="Times New Roman" w:eastAsia="Times New Roman" w:hAnsi="Times New Roman"/>
          <w:b/>
        </w:rPr>
      </w:pPr>
    </w:p>
    <w:p w14:paraId="57491E07" w14:textId="77777777" w:rsidR="0030747F" w:rsidRPr="0030747F" w:rsidRDefault="0030747F" w:rsidP="0030747F">
      <w:pPr>
        <w:spacing w:after="0" w:line="240" w:lineRule="auto"/>
        <w:jc w:val="both"/>
        <w:rPr>
          <w:rFonts w:ascii="Times New Roman" w:eastAsia="Times New Roman" w:hAnsi="Times New Roman"/>
          <w:b/>
        </w:rPr>
      </w:pPr>
      <w:r w:rsidRPr="0030747F">
        <w:rPr>
          <w:rFonts w:ascii="Times New Roman" w:eastAsia="Times New Roman" w:hAnsi="Times New Roman"/>
          <w:b/>
        </w:rPr>
        <w:t>_______________________________________ dana.</w:t>
      </w:r>
    </w:p>
    <w:p w14:paraId="2B11E87B" w14:textId="77777777" w:rsidR="0030747F" w:rsidRPr="0030747F" w:rsidRDefault="0030747F" w:rsidP="0030747F">
      <w:pPr>
        <w:spacing w:after="0" w:line="240" w:lineRule="auto"/>
        <w:jc w:val="both"/>
        <w:rPr>
          <w:rFonts w:ascii="Times New Roman" w:eastAsia="Times New Roman" w:hAnsi="Times New Roman"/>
          <w:b/>
        </w:rPr>
      </w:pPr>
    </w:p>
    <w:p w14:paraId="69108CC6" w14:textId="77777777" w:rsidR="0030747F" w:rsidRPr="0030747F" w:rsidRDefault="0030747F" w:rsidP="0030747F">
      <w:pPr>
        <w:spacing w:after="0" w:line="240" w:lineRule="auto"/>
        <w:jc w:val="both"/>
        <w:rPr>
          <w:rFonts w:ascii="Times New Roman" w:eastAsia="Times New Roman" w:hAnsi="Times New Roman"/>
        </w:rPr>
      </w:pPr>
    </w:p>
    <w:tbl>
      <w:tblPr>
        <w:tblStyle w:val="Srednjareetka3-Isticanje1"/>
        <w:tblW w:w="9322" w:type="dxa"/>
        <w:tblLayout w:type="fixed"/>
        <w:tblLook w:val="0000" w:firstRow="0" w:lastRow="0" w:firstColumn="0" w:lastColumn="0" w:noHBand="0" w:noVBand="0"/>
      </w:tblPr>
      <w:tblGrid>
        <w:gridCol w:w="3510"/>
        <w:gridCol w:w="1985"/>
        <w:gridCol w:w="3827"/>
      </w:tblGrid>
      <w:tr w:rsidR="0030747F" w:rsidRPr="0030747F" w14:paraId="295625CC" w14:textId="77777777" w:rsidTr="00614DA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3510" w:type="dxa"/>
            <w:shd w:val="clear" w:color="auto" w:fill="F2F2F2" w:themeFill="background1" w:themeFillShade="F2"/>
          </w:tcPr>
          <w:p w14:paraId="3AF57CD2" w14:textId="77777777" w:rsidR="0030747F" w:rsidRPr="0030747F" w:rsidRDefault="0030747F" w:rsidP="0030747F">
            <w:pPr>
              <w:jc w:val="both"/>
              <w:rPr>
                <w:rFonts w:ascii="Times New Roman" w:eastAsia="Times New Roman" w:hAnsi="Times New Roman"/>
              </w:rPr>
            </w:pPr>
          </w:p>
        </w:tc>
        <w:tc>
          <w:tcPr>
            <w:tcW w:w="1985" w:type="dxa"/>
            <w:shd w:val="clear" w:color="auto" w:fill="F2F2F2" w:themeFill="background1" w:themeFillShade="F2"/>
            <w:vAlign w:val="center"/>
          </w:tcPr>
          <w:p w14:paraId="76C2458C" w14:textId="77777777" w:rsidR="0030747F" w:rsidRPr="0030747F" w:rsidRDefault="0030747F" w:rsidP="003074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30747F">
              <w:rPr>
                <w:rFonts w:ascii="Times New Roman" w:eastAsia="Times New Roman" w:hAnsi="Times New Roman"/>
              </w:rPr>
              <w:t>M.P.</w:t>
            </w:r>
          </w:p>
        </w:tc>
        <w:tc>
          <w:tcPr>
            <w:cnfStyle w:val="000010000000" w:firstRow="0" w:lastRow="0" w:firstColumn="0" w:lastColumn="0" w:oddVBand="1" w:evenVBand="0" w:oddHBand="0" w:evenHBand="0" w:firstRowFirstColumn="0" w:firstRowLastColumn="0" w:lastRowFirstColumn="0" w:lastRowLastColumn="0"/>
            <w:tcW w:w="3827" w:type="dxa"/>
            <w:shd w:val="clear" w:color="auto" w:fill="F2F2F2" w:themeFill="background1" w:themeFillShade="F2"/>
          </w:tcPr>
          <w:p w14:paraId="15F31415" w14:textId="77777777" w:rsidR="0030747F" w:rsidRPr="0030747F" w:rsidRDefault="0030747F" w:rsidP="0030747F">
            <w:pPr>
              <w:jc w:val="both"/>
              <w:rPr>
                <w:rFonts w:ascii="Times New Roman" w:eastAsia="Times New Roman" w:hAnsi="Times New Roman"/>
                <w:b/>
              </w:rPr>
            </w:pPr>
          </w:p>
        </w:tc>
      </w:tr>
      <w:tr w:rsidR="0030747F" w:rsidRPr="0030747F" w14:paraId="154FE1CD" w14:textId="77777777" w:rsidTr="00614DA8">
        <w:trPr>
          <w:trHeight w:val="264"/>
        </w:trPr>
        <w:tc>
          <w:tcPr>
            <w:cnfStyle w:val="000010000000" w:firstRow="0" w:lastRow="0" w:firstColumn="0" w:lastColumn="0" w:oddVBand="1" w:evenVBand="0" w:oddHBand="0" w:evenHBand="0" w:firstRowFirstColumn="0" w:firstRowLastColumn="0" w:lastRowFirstColumn="0" w:lastRowLastColumn="0"/>
            <w:tcW w:w="3510" w:type="dxa"/>
            <w:shd w:val="clear" w:color="auto" w:fill="F2F2F2" w:themeFill="background1" w:themeFillShade="F2"/>
            <w:vAlign w:val="center"/>
          </w:tcPr>
          <w:p w14:paraId="68F4D77A" w14:textId="77777777" w:rsidR="0030747F" w:rsidRPr="0030747F" w:rsidRDefault="0030747F" w:rsidP="0030747F">
            <w:pPr>
              <w:jc w:val="both"/>
              <w:rPr>
                <w:rFonts w:ascii="Times New Roman" w:eastAsia="Times New Roman" w:hAnsi="Times New Roman"/>
              </w:rPr>
            </w:pPr>
          </w:p>
          <w:p w14:paraId="13FB5165" w14:textId="77777777" w:rsidR="0030747F" w:rsidRPr="0030747F" w:rsidRDefault="0030747F" w:rsidP="0030747F">
            <w:pPr>
              <w:jc w:val="both"/>
              <w:rPr>
                <w:rFonts w:ascii="Times New Roman" w:eastAsia="Times New Roman" w:hAnsi="Times New Roman"/>
              </w:rPr>
            </w:pPr>
          </w:p>
          <w:p w14:paraId="2B6E3CA6" w14:textId="77777777" w:rsidR="0030747F" w:rsidRPr="0030747F" w:rsidRDefault="0030747F" w:rsidP="0030747F">
            <w:pPr>
              <w:jc w:val="both"/>
              <w:rPr>
                <w:rFonts w:ascii="Times New Roman" w:eastAsia="Times New Roman" w:hAnsi="Times New Roman"/>
              </w:rPr>
            </w:pPr>
          </w:p>
        </w:tc>
        <w:tc>
          <w:tcPr>
            <w:tcW w:w="1985" w:type="dxa"/>
            <w:shd w:val="clear" w:color="auto" w:fill="F2F2F2" w:themeFill="background1" w:themeFillShade="F2"/>
            <w:vAlign w:val="center"/>
          </w:tcPr>
          <w:p w14:paraId="3F19858B" w14:textId="77777777" w:rsidR="0030747F" w:rsidRPr="0030747F" w:rsidRDefault="0030747F" w:rsidP="0030747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cnfStyle w:val="000010000000" w:firstRow="0" w:lastRow="0" w:firstColumn="0" w:lastColumn="0" w:oddVBand="1" w:evenVBand="0" w:oddHBand="0" w:evenHBand="0" w:firstRowFirstColumn="0" w:firstRowLastColumn="0" w:lastRowFirstColumn="0" w:lastRowLastColumn="0"/>
            <w:tcW w:w="3827" w:type="dxa"/>
            <w:shd w:val="clear" w:color="auto" w:fill="F2F2F2" w:themeFill="background1" w:themeFillShade="F2"/>
            <w:vAlign w:val="center"/>
          </w:tcPr>
          <w:p w14:paraId="51250C26" w14:textId="77777777" w:rsidR="0030747F" w:rsidRPr="0030747F" w:rsidRDefault="0030747F" w:rsidP="0030747F">
            <w:pPr>
              <w:jc w:val="both"/>
              <w:rPr>
                <w:rFonts w:ascii="Times New Roman" w:eastAsia="Times New Roman" w:hAnsi="Times New Roman"/>
              </w:rPr>
            </w:pPr>
          </w:p>
        </w:tc>
      </w:tr>
      <w:tr w:rsidR="0030747F" w:rsidRPr="0030747F" w14:paraId="66E230A0" w14:textId="77777777" w:rsidTr="00614DA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3510" w:type="dxa"/>
            <w:shd w:val="clear" w:color="auto" w:fill="F2F2F2" w:themeFill="background1" w:themeFillShade="F2"/>
            <w:vAlign w:val="center"/>
          </w:tcPr>
          <w:p w14:paraId="349640B4" w14:textId="77777777" w:rsidR="0030747F" w:rsidRPr="0030747F" w:rsidRDefault="0030747F" w:rsidP="0030747F">
            <w:pPr>
              <w:jc w:val="both"/>
              <w:rPr>
                <w:rFonts w:ascii="Times New Roman" w:eastAsia="Times New Roman" w:hAnsi="Times New Roman"/>
              </w:rPr>
            </w:pPr>
            <w:r w:rsidRPr="0030747F">
              <w:rPr>
                <w:rFonts w:ascii="Times New Roman" w:eastAsia="Times New Roman" w:hAnsi="Times New Roman"/>
              </w:rPr>
              <w:t>mjesto i datum</w:t>
            </w:r>
          </w:p>
        </w:tc>
        <w:tc>
          <w:tcPr>
            <w:tcW w:w="1985" w:type="dxa"/>
            <w:shd w:val="clear" w:color="auto" w:fill="F2F2F2" w:themeFill="background1" w:themeFillShade="F2"/>
            <w:vAlign w:val="center"/>
          </w:tcPr>
          <w:p w14:paraId="033CFAF5" w14:textId="77777777" w:rsidR="0030747F" w:rsidRPr="0030747F" w:rsidRDefault="0030747F" w:rsidP="003074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cnfStyle w:val="000010000000" w:firstRow="0" w:lastRow="0" w:firstColumn="0" w:lastColumn="0" w:oddVBand="1" w:evenVBand="0" w:oddHBand="0" w:evenHBand="0" w:firstRowFirstColumn="0" w:firstRowLastColumn="0" w:lastRowFirstColumn="0" w:lastRowLastColumn="0"/>
            <w:tcW w:w="3827" w:type="dxa"/>
            <w:shd w:val="clear" w:color="auto" w:fill="F2F2F2" w:themeFill="background1" w:themeFillShade="F2"/>
            <w:vAlign w:val="center"/>
          </w:tcPr>
          <w:p w14:paraId="55743A02" w14:textId="77777777" w:rsidR="0030747F" w:rsidRPr="0030747F" w:rsidRDefault="0030747F" w:rsidP="0030747F">
            <w:pPr>
              <w:jc w:val="both"/>
              <w:rPr>
                <w:rFonts w:ascii="Times New Roman" w:eastAsia="Times New Roman" w:hAnsi="Times New Roman"/>
              </w:rPr>
            </w:pPr>
            <w:r w:rsidRPr="0030747F">
              <w:rPr>
                <w:rFonts w:ascii="Times New Roman" w:eastAsia="Times New Roman" w:hAnsi="Times New Roman"/>
              </w:rPr>
              <w:t>potpis osobe ovlaštene za zastupanje</w:t>
            </w:r>
          </w:p>
        </w:tc>
      </w:tr>
    </w:tbl>
    <w:p w14:paraId="0E704910" w14:textId="77777777" w:rsidR="0030747F" w:rsidRPr="0030747F" w:rsidRDefault="0030747F" w:rsidP="0030747F">
      <w:pPr>
        <w:spacing w:after="0" w:line="240" w:lineRule="auto"/>
        <w:jc w:val="both"/>
        <w:rPr>
          <w:rFonts w:ascii="Times New Roman" w:eastAsia="Times New Roman" w:hAnsi="Times New Roman"/>
        </w:rPr>
      </w:pPr>
    </w:p>
    <w:p w14:paraId="04AFA39D" w14:textId="77777777" w:rsidR="0030747F" w:rsidRPr="0030747F" w:rsidRDefault="0030747F" w:rsidP="0030747F">
      <w:pPr>
        <w:spacing w:after="0" w:line="240" w:lineRule="auto"/>
        <w:jc w:val="both"/>
        <w:rPr>
          <w:rFonts w:ascii="Times New Roman" w:eastAsia="Times New Roman" w:hAnsi="Times New Roman"/>
        </w:rPr>
      </w:pPr>
    </w:p>
    <w:p w14:paraId="6124655F" w14:textId="77777777" w:rsidR="0030747F" w:rsidRPr="0030747F" w:rsidRDefault="0030747F" w:rsidP="0030747F">
      <w:pPr>
        <w:spacing w:after="0" w:line="240" w:lineRule="auto"/>
        <w:jc w:val="both"/>
        <w:rPr>
          <w:rFonts w:ascii="Times New Roman" w:eastAsia="Times New Roman" w:hAnsi="Times New Roman"/>
        </w:rPr>
      </w:pPr>
    </w:p>
    <w:p w14:paraId="4C51D536" w14:textId="77777777" w:rsidR="0030747F" w:rsidRDefault="0030747F" w:rsidP="00866501">
      <w:pPr>
        <w:spacing w:after="0" w:line="240" w:lineRule="auto"/>
        <w:jc w:val="both"/>
        <w:rPr>
          <w:rFonts w:ascii="Times New Roman" w:eastAsia="Times New Roman" w:hAnsi="Times New Roman"/>
        </w:rPr>
      </w:pPr>
    </w:p>
    <w:p w14:paraId="7A6D6170" w14:textId="77777777" w:rsidR="00E76E92" w:rsidRDefault="00E76E92" w:rsidP="00866501">
      <w:pPr>
        <w:spacing w:after="0" w:line="240" w:lineRule="auto"/>
        <w:jc w:val="both"/>
        <w:rPr>
          <w:rFonts w:ascii="Times New Roman" w:eastAsia="Times New Roman" w:hAnsi="Times New Roman"/>
        </w:rPr>
      </w:pPr>
    </w:p>
    <w:p w14:paraId="51400A4F" w14:textId="77777777" w:rsidR="00E76E92" w:rsidRDefault="00E76E92" w:rsidP="00866501">
      <w:pPr>
        <w:spacing w:after="0" w:line="240" w:lineRule="auto"/>
        <w:jc w:val="both"/>
        <w:rPr>
          <w:rFonts w:ascii="Times New Roman" w:eastAsia="Times New Roman" w:hAnsi="Times New Roman"/>
        </w:rPr>
      </w:pPr>
    </w:p>
    <w:p w14:paraId="20D86606" w14:textId="77777777" w:rsidR="00E76E92" w:rsidRDefault="00E76E92" w:rsidP="00866501">
      <w:pPr>
        <w:spacing w:after="0" w:line="240" w:lineRule="auto"/>
        <w:jc w:val="both"/>
        <w:rPr>
          <w:rFonts w:ascii="Times New Roman" w:eastAsia="Times New Roman" w:hAnsi="Times New Roman"/>
        </w:rPr>
      </w:pPr>
    </w:p>
    <w:p w14:paraId="28CEA82F" w14:textId="77777777" w:rsidR="00E76E92" w:rsidRDefault="00E76E92" w:rsidP="00866501">
      <w:pPr>
        <w:spacing w:after="0" w:line="240" w:lineRule="auto"/>
        <w:jc w:val="both"/>
        <w:rPr>
          <w:rFonts w:ascii="Times New Roman" w:eastAsia="Times New Roman" w:hAnsi="Times New Roman"/>
        </w:rPr>
      </w:pPr>
    </w:p>
    <w:p w14:paraId="1B16C8CD" w14:textId="77777777" w:rsidR="00E76E92" w:rsidRDefault="00E76E92" w:rsidP="00866501">
      <w:pPr>
        <w:spacing w:after="0" w:line="240" w:lineRule="auto"/>
        <w:jc w:val="both"/>
        <w:rPr>
          <w:rFonts w:ascii="Times New Roman" w:eastAsia="Times New Roman" w:hAnsi="Times New Roman"/>
        </w:rPr>
      </w:pPr>
    </w:p>
    <w:p w14:paraId="54221D04" w14:textId="77777777" w:rsidR="00E76E92" w:rsidRDefault="00E76E92" w:rsidP="00866501">
      <w:pPr>
        <w:spacing w:after="0" w:line="240" w:lineRule="auto"/>
        <w:jc w:val="both"/>
        <w:rPr>
          <w:rFonts w:ascii="Times New Roman" w:eastAsia="Times New Roman" w:hAnsi="Times New Roman"/>
        </w:rPr>
      </w:pPr>
    </w:p>
    <w:p w14:paraId="3BBFF34D" w14:textId="77777777" w:rsidR="00E76E92" w:rsidRDefault="00E76E92" w:rsidP="00866501">
      <w:pPr>
        <w:spacing w:after="0" w:line="240" w:lineRule="auto"/>
        <w:jc w:val="both"/>
        <w:rPr>
          <w:rFonts w:ascii="Times New Roman" w:eastAsia="Times New Roman" w:hAnsi="Times New Roman"/>
        </w:rPr>
      </w:pPr>
    </w:p>
    <w:p w14:paraId="4DE5AA70" w14:textId="77777777" w:rsidR="00E76E92" w:rsidRDefault="00E76E92" w:rsidP="00866501">
      <w:pPr>
        <w:spacing w:after="0" w:line="240" w:lineRule="auto"/>
        <w:jc w:val="both"/>
        <w:rPr>
          <w:rFonts w:ascii="Times New Roman" w:eastAsia="Times New Roman" w:hAnsi="Times New Roman"/>
        </w:rPr>
      </w:pPr>
    </w:p>
    <w:p w14:paraId="7EC85FE1" w14:textId="77777777" w:rsidR="00E76E92" w:rsidRDefault="00E76E92" w:rsidP="00866501">
      <w:pPr>
        <w:spacing w:after="0" w:line="240" w:lineRule="auto"/>
        <w:jc w:val="both"/>
        <w:rPr>
          <w:rFonts w:ascii="Times New Roman" w:eastAsia="Times New Roman" w:hAnsi="Times New Roman"/>
        </w:rPr>
      </w:pPr>
    </w:p>
    <w:p w14:paraId="681328BB" w14:textId="77777777" w:rsidR="00E76E92" w:rsidRDefault="00E76E92" w:rsidP="00866501">
      <w:pPr>
        <w:spacing w:after="0" w:line="240" w:lineRule="auto"/>
        <w:jc w:val="both"/>
        <w:rPr>
          <w:rFonts w:ascii="Times New Roman" w:eastAsia="Times New Roman" w:hAnsi="Times New Roman"/>
        </w:rPr>
      </w:pPr>
    </w:p>
    <w:p w14:paraId="420E80A6" w14:textId="77777777" w:rsidR="00E76E92" w:rsidRDefault="00E76E92" w:rsidP="00866501">
      <w:pPr>
        <w:spacing w:after="0" w:line="240" w:lineRule="auto"/>
        <w:jc w:val="both"/>
        <w:rPr>
          <w:rFonts w:ascii="Times New Roman" w:eastAsia="Times New Roman" w:hAnsi="Times New Roman"/>
        </w:rPr>
      </w:pPr>
    </w:p>
    <w:p w14:paraId="416A3DAA" w14:textId="77777777" w:rsidR="00E76E92" w:rsidRDefault="00E76E92" w:rsidP="00866501">
      <w:pPr>
        <w:spacing w:after="0" w:line="240" w:lineRule="auto"/>
        <w:jc w:val="both"/>
        <w:rPr>
          <w:rFonts w:ascii="Times New Roman" w:eastAsia="Times New Roman" w:hAnsi="Times New Roman"/>
        </w:rPr>
      </w:pPr>
    </w:p>
    <w:p w14:paraId="23CC8909" w14:textId="77777777" w:rsidR="00E76E92" w:rsidRDefault="00E76E92" w:rsidP="00866501">
      <w:pPr>
        <w:spacing w:after="0" w:line="240" w:lineRule="auto"/>
        <w:jc w:val="both"/>
        <w:rPr>
          <w:rFonts w:ascii="Times New Roman" w:eastAsia="Times New Roman" w:hAnsi="Times New Roman"/>
        </w:rPr>
      </w:pPr>
    </w:p>
    <w:p w14:paraId="78B1F5C8" w14:textId="77777777" w:rsidR="00E76E92" w:rsidRDefault="00E76E92" w:rsidP="00866501">
      <w:pPr>
        <w:spacing w:after="0" w:line="240" w:lineRule="auto"/>
        <w:jc w:val="both"/>
        <w:rPr>
          <w:rFonts w:ascii="Times New Roman" w:eastAsia="Times New Roman" w:hAnsi="Times New Roman"/>
        </w:rPr>
      </w:pPr>
    </w:p>
    <w:p w14:paraId="5E2EFFDA" w14:textId="77777777" w:rsidR="00E76E92" w:rsidRDefault="00E76E92" w:rsidP="00866501">
      <w:pPr>
        <w:spacing w:after="0" w:line="240" w:lineRule="auto"/>
        <w:jc w:val="both"/>
        <w:rPr>
          <w:rFonts w:ascii="Times New Roman" w:eastAsia="Times New Roman" w:hAnsi="Times New Roman"/>
        </w:rPr>
      </w:pPr>
    </w:p>
    <w:p w14:paraId="4C1A3452" w14:textId="77777777" w:rsidR="00E76E92" w:rsidRDefault="00E76E92" w:rsidP="00866501">
      <w:pPr>
        <w:spacing w:after="0" w:line="240" w:lineRule="auto"/>
        <w:jc w:val="both"/>
        <w:rPr>
          <w:rFonts w:ascii="Times New Roman" w:eastAsia="Times New Roman" w:hAnsi="Times New Roman"/>
        </w:rPr>
      </w:pPr>
    </w:p>
    <w:p w14:paraId="24561DBC" w14:textId="77777777" w:rsidR="00E76E92" w:rsidRDefault="00E76E92" w:rsidP="00866501">
      <w:pPr>
        <w:spacing w:after="0" w:line="240" w:lineRule="auto"/>
        <w:jc w:val="both"/>
        <w:rPr>
          <w:rFonts w:ascii="Times New Roman" w:eastAsia="Times New Roman" w:hAnsi="Times New Roman"/>
        </w:rPr>
      </w:pPr>
    </w:p>
    <w:p w14:paraId="16BF7703" w14:textId="77777777" w:rsidR="00E76E92" w:rsidRDefault="00E76E92" w:rsidP="00866501">
      <w:pPr>
        <w:spacing w:after="0" w:line="240" w:lineRule="auto"/>
        <w:jc w:val="both"/>
        <w:rPr>
          <w:rFonts w:ascii="Times New Roman" w:eastAsia="Times New Roman" w:hAnsi="Times New Roman"/>
        </w:rPr>
      </w:pPr>
    </w:p>
    <w:p w14:paraId="4A456D08" w14:textId="77777777" w:rsidR="00E76E92" w:rsidRDefault="00E76E92" w:rsidP="00866501">
      <w:pPr>
        <w:spacing w:after="0" w:line="240" w:lineRule="auto"/>
        <w:jc w:val="both"/>
        <w:rPr>
          <w:rFonts w:ascii="Times New Roman" w:eastAsia="Times New Roman" w:hAnsi="Times New Roman"/>
        </w:rPr>
      </w:pPr>
    </w:p>
    <w:p w14:paraId="6474958F" w14:textId="77777777" w:rsidR="00E76E92" w:rsidRDefault="00E76E92" w:rsidP="00866501">
      <w:pPr>
        <w:spacing w:after="0" w:line="240" w:lineRule="auto"/>
        <w:jc w:val="both"/>
        <w:rPr>
          <w:rFonts w:ascii="Times New Roman" w:eastAsia="Times New Roman" w:hAnsi="Times New Roman"/>
        </w:rPr>
      </w:pPr>
    </w:p>
    <w:p w14:paraId="45F0B484" w14:textId="77777777" w:rsidR="00F02505" w:rsidRDefault="00E76E92" w:rsidP="00E76E92">
      <w:pPr>
        <w:spacing w:after="0" w:line="240" w:lineRule="auto"/>
        <w:jc w:val="both"/>
        <w:rPr>
          <w:rFonts w:ascii="Times New Roman" w:eastAsia="Times New Roman" w:hAnsi="Times New Roman"/>
          <w:b/>
          <w:bCs/>
          <w:i/>
          <w:iCs/>
        </w:rPr>
      </w:pPr>
      <w:r w:rsidRPr="00E76E92">
        <w:rPr>
          <w:rFonts w:ascii="Times New Roman" w:eastAsia="Times New Roman" w:hAnsi="Times New Roman"/>
          <w:b/>
          <w:bCs/>
          <w:i/>
          <w:iCs/>
        </w:rPr>
        <w:t xml:space="preserve">                                            </w:t>
      </w:r>
    </w:p>
    <w:p w14:paraId="679A7DFE" w14:textId="08B5EA78"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b/>
          <w:bCs/>
          <w:i/>
          <w:iCs/>
        </w:rPr>
        <w:lastRenderedPageBreak/>
        <w:t xml:space="preserve">Izjava o nekažnjavanju                   </w:t>
      </w:r>
    </w:p>
    <w:p w14:paraId="2CE05A75" w14:textId="77777777" w:rsidR="00E76E92" w:rsidRPr="00E76E92" w:rsidRDefault="00E76E92" w:rsidP="00E76E92">
      <w:pPr>
        <w:spacing w:after="0" w:line="240" w:lineRule="auto"/>
        <w:jc w:val="both"/>
        <w:rPr>
          <w:rFonts w:ascii="Times New Roman" w:eastAsia="Times New Roman" w:hAnsi="Times New Roman"/>
        </w:rPr>
      </w:pPr>
    </w:p>
    <w:p w14:paraId="35FB0489"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rPr>
        <w:t xml:space="preserve">Na temelju članka 265. stavka 1. točke 1. i stavka 2. Zakona o javnoj nabavi (Narodne novine, broj 120/2016), dajem </w:t>
      </w:r>
    </w:p>
    <w:p w14:paraId="79E9C0ED" w14:textId="77777777" w:rsidR="00E76E92" w:rsidRPr="00E76E92" w:rsidRDefault="00E76E92" w:rsidP="00E76E92">
      <w:pPr>
        <w:spacing w:after="0" w:line="240" w:lineRule="auto"/>
        <w:jc w:val="both"/>
        <w:rPr>
          <w:rFonts w:ascii="Times New Roman" w:eastAsia="Times New Roman" w:hAnsi="Times New Roman"/>
        </w:rPr>
      </w:pPr>
    </w:p>
    <w:p w14:paraId="179B370A"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b/>
          <w:bCs/>
        </w:rPr>
        <w:t>I Z J A V U</w:t>
      </w:r>
    </w:p>
    <w:p w14:paraId="389B46B0" w14:textId="77777777" w:rsidR="00E76E92" w:rsidRPr="00E76E92" w:rsidRDefault="00E76E92" w:rsidP="00E76E92">
      <w:pPr>
        <w:spacing w:after="0" w:line="240" w:lineRule="auto"/>
        <w:jc w:val="both"/>
        <w:rPr>
          <w:rFonts w:ascii="Times New Roman" w:eastAsia="Times New Roman" w:hAnsi="Times New Roman"/>
        </w:rPr>
      </w:pPr>
    </w:p>
    <w:p w14:paraId="37F38F6D" w14:textId="77777777" w:rsidR="00E76E92" w:rsidRPr="00E76E92" w:rsidRDefault="00E76E92" w:rsidP="00E76E92">
      <w:pPr>
        <w:spacing w:after="0" w:line="240" w:lineRule="auto"/>
        <w:jc w:val="both"/>
        <w:rPr>
          <w:rFonts w:ascii="Times New Roman" w:eastAsia="Times New Roman" w:hAnsi="Times New Roman"/>
        </w:rPr>
      </w:pPr>
    </w:p>
    <w:p w14:paraId="15D21900"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rPr>
        <w:t xml:space="preserve">kojom ja __________________________ iz _______________________________________ </w:t>
      </w:r>
    </w:p>
    <w:p w14:paraId="3815C4A8"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rPr>
        <w:t xml:space="preserve">                      (ime i prezime)</w:t>
      </w:r>
      <w:r w:rsidRPr="00E76E92">
        <w:rPr>
          <w:rFonts w:ascii="Times New Roman" w:eastAsia="Times New Roman" w:hAnsi="Times New Roman"/>
        </w:rPr>
        <w:tab/>
        <w:t xml:space="preserve">                                                (adresa stanovanja) </w:t>
      </w:r>
    </w:p>
    <w:p w14:paraId="36262897" w14:textId="77777777" w:rsidR="00E76E92" w:rsidRPr="00E76E92" w:rsidRDefault="00E76E92" w:rsidP="00E76E92">
      <w:pPr>
        <w:spacing w:after="0" w:line="240" w:lineRule="auto"/>
        <w:jc w:val="both"/>
        <w:rPr>
          <w:rFonts w:ascii="Times New Roman" w:eastAsia="Times New Roman" w:hAnsi="Times New Roman"/>
        </w:rPr>
      </w:pPr>
    </w:p>
    <w:p w14:paraId="70EFEE3D"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rPr>
        <w:t xml:space="preserve">broj osobne iskaznice _______________ izdane od__________________________________ </w:t>
      </w:r>
    </w:p>
    <w:p w14:paraId="3F937BA4" w14:textId="77777777" w:rsidR="00E76E92" w:rsidRPr="00E76E92" w:rsidRDefault="00E76E92" w:rsidP="00E76E92">
      <w:pPr>
        <w:spacing w:after="0" w:line="240" w:lineRule="auto"/>
        <w:jc w:val="both"/>
        <w:rPr>
          <w:rFonts w:ascii="Times New Roman" w:eastAsia="Times New Roman" w:hAnsi="Times New Roman"/>
        </w:rPr>
      </w:pPr>
    </w:p>
    <w:p w14:paraId="17FB288F"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rPr>
        <w:t xml:space="preserve">kao po zakonu ovlaštena osoba za zastupanje pravne osobe gospodarskog subjekta </w:t>
      </w:r>
    </w:p>
    <w:p w14:paraId="194FB198"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rPr>
        <w:t xml:space="preserve">___________________________________________________________________________ </w:t>
      </w:r>
    </w:p>
    <w:p w14:paraId="215CDE2D" w14:textId="77777777" w:rsidR="00E76E92" w:rsidRPr="00E76E92" w:rsidRDefault="00E76E92" w:rsidP="00E76E92">
      <w:pPr>
        <w:spacing w:after="0" w:line="240" w:lineRule="auto"/>
        <w:jc w:val="both"/>
        <w:rPr>
          <w:rFonts w:ascii="Times New Roman" w:eastAsia="Times New Roman" w:hAnsi="Times New Roman"/>
        </w:rPr>
      </w:pPr>
    </w:p>
    <w:p w14:paraId="02C4228B"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rPr>
        <w:t xml:space="preserve">___________________________________________________________________________ </w:t>
      </w:r>
    </w:p>
    <w:p w14:paraId="396DD8D5"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rPr>
        <w:t xml:space="preserve">                                   (naziv i adresa gospodarskog subjekta, OIB) </w:t>
      </w:r>
    </w:p>
    <w:p w14:paraId="46242EE9" w14:textId="77777777" w:rsidR="00E76E92" w:rsidRPr="00E76E92" w:rsidRDefault="00E76E92" w:rsidP="00E76E92">
      <w:pPr>
        <w:spacing w:after="0" w:line="240" w:lineRule="auto"/>
        <w:jc w:val="both"/>
        <w:rPr>
          <w:rFonts w:ascii="Times New Roman" w:eastAsia="Times New Roman" w:hAnsi="Times New Roman"/>
        </w:rPr>
      </w:pPr>
    </w:p>
    <w:p w14:paraId="75286EB8"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rPr>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2B2C6D06" w14:textId="77777777" w:rsidR="00E76E92" w:rsidRPr="00E76E92" w:rsidRDefault="00E76E92" w:rsidP="00E76E92">
      <w:pPr>
        <w:spacing w:after="0" w:line="240" w:lineRule="auto"/>
        <w:jc w:val="both"/>
        <w:rPr>
          <w:rFonts w:ascii="Times New Roman" w:eastAsia="Times New Roman" w:hAnsi="Times New Roman"/>
        </w:rPr>
      </w:pPr>
    </w:p>
    <w:p w14:paraId="625F5379"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a) sudjelovanje u zločinačkoj organizaciji, na temelju</w:t>
      </w:r>
    </w:p>
    <w:p w14:paraId="7E12300E"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članka 328. (zločinačko udruženje) i članka 329. (počinjenje kaznenog djela u sastavu zločinačkog udruženja) Kaznenog zakona</w:t>
      </w:r>
    </w:p>
    <w:p w14:paraId="1ACA86E5"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 članka 333. (udruživanje za počinjenje kaznenih djela), iz Kaznenog zakona  </w:t>
      </w:r>
    </w:p>
    <w:p w14:paraId="66A5B1C4"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(»Narodne novine«, br. 110/97., 27/98., 50/00., 129/00., 51/01., 111/03., 190/03.,  </w:t>
      </w:r>
    </w:p>
    <w:p w14:paraId="7DA19D57"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105/04., 84/05., 71/06.,110/07., 152/08., 57/11., 77/11. i 143/12.)</w:t>
      </w:r>
    </w:p>
    <w:p w14:paraId="3C1E1D73"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b) korupciju, na temelju</w:t>
      </w:r>
    </w:p>
    <w:p w14:paraId="6A5C8E94"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 članka 252. (primanje mita u gospodarskom poslovanju), članka 253. (davanje mita </w:t>
      </w:r>
    </w:p>
    <w:p w14:paraId="7BD6C0BE"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u gospodarskom poslovanju), članka 254. (zlouporaba u postupku javne nabave), </w:t>
      </w:r>
    </w:p>
    <w:p w14:paraId="78AD3853"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članka 291. (zlouporaba položaja i ovlasti), članka 292. (nezakonito pogodovanje), </w:t>
      </w:r>
    </w:p>
    <w:p w14:paraId="2856B95F"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članka 293. (primanje mita), članka 294. (davanje mita), članka 295. (trgovanje </w:t>
      </w:r>
    </w:p>
    <w:p w14:paraId="221236AC"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utjecajem) i članka 296. (davanje mita za trgovanje utjecajem) Kaznenog zakona</w:t>
      </w:r>
    </w:p>
    <w:p w14:paraId="2FC83110"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 članka 294.a (primanje mita u gospodarskom poslovanju), članka 294.b (davanje  </w:t>
      </w:r>
    </w:p>
    <w:p w14:paraId="2E0EFEB7"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mita u gospodarskom poslovanju), članka 337. (zlouporaba položaja i ovlasti), članka </w:t>
      </w:r>
    </w:p>
    <w:p w14:paraId="104E8C66"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338. (zlouporaba obavljanja dužnosti državne vlasti), članka 343. (protuzakonito </w:t>
      </w:r>
    </w:p>
    <w:p w14:paraId="306CD755"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posredovanje), članka 347. (primanje mita) i članka 348. (davanje mita) iz Kaznenog </w:t>
      </w:r>
    </w:p>
    <w:p w14:paraId="5A8DAD25"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zakona (»Narodne novine«, br. 110/97., 27/98., 50/00., 129/00., 51/01., 111/03., </w:t>
      </w:r>
    </w:p>
    <w:p w14:paraId="08385968"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190/03., 105/04., 84/05., 71/06., 110/07., 152/08., 57/11., 77/11. i 143/12.)</w:t>
      </w:r>
    </w:p>
    <w:p w14:paraId="74CAB302"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c) prijevaru, na temelju</w:t>
      </w:r>
    </w:p>
    <w:p w14:paraId="1F4257D4"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 članka 236. (prijevara), članka 247. (prijevara u gospodarskom poslovanju), članka </w:t>
      </w:r>
    </w:p>
    <w:p w14:paraId="4F301C7B"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256. (utaja poreza ili carine) i članka 258. (subvencijska prijevara) Kaznenog zakona</w:t>
      </w:r>
    </w:p>
    <w:p w14:paraId="03C18AEE"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 članka 224. (prijevara), članka 293. (prijevara u gospodarskom poslovanju) i članka </w:t>
      </w:r>
    </w:p>
    <w:p w14:paraId="32FB83AF"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286. (utaja poreza i drugih davanja) iz Kaznenog zakona (»Narodne novine«, br. </w:t>
      </w:r>
    </w:p>
    <w:p w14:paraId="75F7A564"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110/97., 27/98., 50/00., 129/00., 51/01., 111/03., 190/03., 105/04., 84/05., 71/06., </w:t>
      </w:r>
    </w:p>
    <w:p w14:paraId="3890DED8"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110/07., 152/08., 57/11., 77/11. i 143/12.)</w:t>
      </w:r>
    </w:p>
    <w:p w14:paraId="28C1E581"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d) terorizam ili kaznena djela povezana s terorističkim aktivnostima, na temelju</w:t>
      </w:r>
    </w:p>
    <w:p w14:paraId="318E41F5"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 članka 97. (terorizam), članka 99. (javno poticanje na terorizam), članka 100. </w:t>
      </w:r>
    </w:p>
    <w:p w14:paraId="39852168"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lastRenderedPageBreak/>
        <w:t xml:space="preserve">(novačenje za terorizam), članka 101. (obuka za terorizam) i članka 102. (terorističko </w:t>
      </w:r>
    </w:p>
    <w:p w14:paraId="435F5E9C"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udruženje) Kaznenog zakona</w:t>
      </w:r>
    </w:p>
    <w:p w14:paraId="3CBD599E"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članka 169. (terorizam), članka 169.a (javno poticanje na terorizam) i članka 169.b</w:t>
      </w:r>
    </w:p>
    <w:p w14:paraId="4723DF29"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(novačenje i obuka za terorizam) iz Kaznenog zakona (»Narodne novine«, br. 110/97., </w:t>
      </w:r>
    </w:p>
    <w:p w14:paraId="4634FCCA"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27/98., 50/00., 129/00., 51/01., 111/03., 190/03., 105/04., 84/05., 71/06., 110/07., </w:t>
      </w:r>
    </w:p>
    <w:p w14:paraId="79D2A380"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152/08., 57/11., 77/11. i 143/12.)</w:t>
      </w:r>
    </w:p>
    <w:p w14:paraId="20D768B4"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e) pranje novca ili financiranje terorizma, na temelju</w:t>
      </w:r>
    </w:p>
    <w:p w14:paraId="02D876F8"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članka 98. (financiranje terorizma) i članka 265. (pranje novca) Kaznenog zakona</w:t>
      </w:r>
    </w:p>
    <w:p w14:paraId="4558B6B3"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 članka 279. (pranje novca) iz Kaznenog zakona (»Narodne novine«, br. 110/97., </w:t>
      </w:r>
    </w:p>
    <w:p w14:paraId="7765CA1E"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27/98., 50/00., 129/00., 51/01., 111/03., 190/03., 105/04., 84/05., 71/06., 110/07., </w:t>
      </w:r>
    </w:p>
    <w:p w14:paraId="1707D09F"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152/08., 57/11., 77/11. i 143/12.)</w:t>
      </w:r>
    </w:p>
    <w:p w14:paraId="21DB10A5"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f) dječji rad ili druge oblike trgovanja ljudima, na temelju</w:t>
      </w:r>
    </w:p>
    <w:p w14:paraId="6C1A5C36"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članka 106. (trgovanje ljudima) Kaznenog zakona</w:t>
      </w:r>
    </w:p>
    <w:p w14:paraId="4A506E64"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 članka 175. (trgovanje ljudima i ropstvo) iz Kaznenog zakona (»Narodne novine«, </w:t>
      </w:r>
    </w:p>
    <w:p w14:paraId="0AA7C607" w14:textId="77777777" w:rsidR="00E76E92" w:rsidRPr="00E76E92" w:rsidRDefault="00E76E92" w:rsidP="00E76E92">
      <w:pPr>
        <w:spacing w:after="0" w:line="240" w:lineRule="auto"/>
        <w:jc w:val="both"/>
        <w:rPr>
          <w:rFonts w:ascii="Times New Roman" w:eastAsia="Times New Roman" w:hAnsi="Times New Roman"/>
          <w:bCs/>
        </w:rPr>
      </w:pPr>
      <w:r w:rsidRPr="00E76E92">
        <w:rPr>
          <w:rFonts w:ascii="Times New Roman" w:eastAsia="Times New Roman" w:hAnsi="Times New Roman"/>
          <w:bCs/>
        </w:rPr>
        <w:t xml:space="preserve">br. 110/97., 27/98., 50/00., 129/00., 51/01., 111/03., 190/03., 105/04., 84/05., 71/06., </w:t>
      </w:r>
    </w:p>
    <w:p w14:paraId="6164A9E5"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bCs/>
        </w:rPr>
        <w:t>110/07., 152/08., 57/11., 77/11. i 143/12.).</w:t>
      </w:r>
    </w:p>
    <w:p w14:paraId="6DD6AE99" w14:textId="77777777" w:rsidR="00E76E92" w:rsidRPr="00E76E92" w:rsidRDefault="00E76E92" w:rsidP="00E76E92">
      <w:pPr>
        <w:spacing w:after="0" w:line="240" w:lineRule="auto"/>
        <w:jc w:val="both"/>
        <w:rPr>
          <w:rFonts w:ascii="Times New Roman" w:eastAsia="Times New Roman" w:hAnsi="Times New Roman"/>
        </w:rPr>
      </w:pPr>
    </w:p>
    <w:p w14:paraId="5FF51FD0" w14:textId="77777777" w:rsidR="00E76E92" w:rsidRPr="00E76E92" w:rsidRDefault="00E76E92" w:rsidP="00E76E92">
      <w:pPr>
        <w:spacing w:after="0" w:line="240" w:lineRule="auto"/>
        <w:jc w:val="both"/>
        <w:rPr>
          <w:rFonts w:ascii="Times New Roman" w:eastAsia="Times New Roman" w:hAnsi="Times New Roman"/>
        </w:rPr>
      </w:pPr>
    </w:p>
    <w:p w14:paraId="59D24EB2"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rPr>
        <w:t xml:space="preserve">U ______________, ___________ god, </w:t>
      </w:r>
    </w:p>
    <w:p w14:paraId="7421DE39" w14:textId="77777777" w:rsidR="00E76E92" w:rsidRPr="00E76E92" w:rsidRDefault="00E76E92" w:rsidP="00E76E92">
      <w:pPr>
        <w:spacing w:after="0" w:line="240" w:lineRule="auto"/>
        <w:jc w:val="both"/>
        <w:rPr>
          <w:rFonts w:ascii="Times New Roman" w:eastAsia="Times New Roman" w:hAnsi="Times New Roman"/>
        </w:rPr>
      </w:pPr>
    </w:p>
    <w:p w14:paraId="52572F8F" w14:textId="77777777" w:rsidR="00E76E92" w:rsidRPr="00E76E92" w:rsidRDefault="00E76E92" w:rsidP="00E76E92">
      <w:pPr>
        <w:spacing w:after="0" w:line="240" w:lineRule="auto"/>
        <w:jc w:val="both"/>
        <w:rPr>
          <w:rFonts w:ascii="Times New Roman" w:eastAsia="Times New Roman" w:hAnsi="Times New Roman"/>
        </w:rPr>
      </w:pPr>
    </w:p>
    <w:p w14:paraId="75C86EB7"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rPr>
        <w:t xml:space="preserve">      ____________________________ </w:t>
      </w:r>
    </w:p>
    <w:p w14:paraId="254C66A8" w14:textId="77777777" w:rsidR="00E76E92" w:rsidRPr="00E76E92" w:rsidRDefault="00E76E92" w:rsidP="00E76E92">
      <w:pPr>
        <w:spacing w:after="0" w:line="240" w:lineRule="auto"/>
        <w:jc w:val="both"/>
        <w:rPr>
          <w:rFonts w:ascii="Times New Roman" w:eastAsia="Times New Roman" w:hAnsi="Times New Roman"/>
        </w:rPr>
      </w:pPr>
      <w:r w:rsidRPr="00E76E92">
        <w:rPr>
          <w:rFonts w:ascii="Times New Roman" w:eastAsia="Times New Roman" w:hAnsi="Times New Roman"/>
        </w:rPr>
        <w:t xml:space="preserve">                                                                                        (ime, prezime i potpis ovlaštene osobe)      </w:t>
      </w:r>
    </w:p>
    <w:p w14:paraId="7F0AFE63" w14:textId="77777777" w:rsidR="00E76E92" w:rsidRPr="00E76E92" w:rsidRDefault="00E76E92" w:rsidP="00E76E92">
      <w:pPr>
        <w:spacing w:after="0" w:line="240" w:lineRule="auto"/>
        <w:jc w:val="both"/>
        <w:rPr>
          <w:rFonts w:ascii="Times New Roman" w:eastAsia="Times New Roman" w:hAnsi="Times New Roman"/>
        </w:rPr>
      </w:pPr>
    </w:p>
    <w:p w14:paraId="63CE277B" w14:textId="6CD23909" w:rsidR="00E76E92" w:rsidRDefault="00E76E92" w:rsidP="00866501">
      <w:pPr>
        <w:spacing w:after="0" w:line="240" w:lineRule="auto"/>
        <w:jc w:val="both"/>
        <w:rPr>
          <w:rFonts w:ascii="Times New Roman" w:eastAsia="Times New Roman" w:hAnsi="Times New Roman"/>
        </w:rPr>
      </w:pPr>
    </w:p>
    <w:p w14:paraId="57E2F033" w14:textId="3825BDF4" w:rsidR="007479BF" w:rsidRDefault="007479BF" w:rsidP="00866501">
      <w:pPr>
        <w:spacing w:after="0" w:line="240" w:lineRule="auto"/>
        <w:jc w:val="both"/>
        <w:rPr>
          <w:rFonts w:ascii="Times New Roman" w:eastAsia="Times New Roman" w:hAnsi="Times New Roman"/>
        </w:rPr>
      </w:pPr>
    </w:p>
    <w:p w14:paraId="1AF502EC" w14:textId="447DE3F0" w:rsidR="007479BF" w:rsidRDefault="007479BF" w:rsidP="00866501">
      <w:pPr>
        <w:spacing w:after="0" w:line="240" w:lineRule="auto"/>
        <w:jc w:val="both"/>
        <w:rPr>
          <w:rFonts w:ascii="Times New Roman" w:eastAsia="Times New Roman" w:hAnsi="Times New Roman"/>
        </w:rPr>
      </w:pPr>
    </w:p>
    <w:p w14:paraId="2C9E3D9D" w14:textId="4DAE7831" w:rsidR="007479BF" w:rsidRDefault="007479BF" w:rsidP="00866501">
      <w:pPr>
        <w:spacing w:after="0" w:line="240" w:lineRule="auto"/>
        <w:jc w:val="both"/>
        <w:rPr>
          <w:rFonts w:ascii="Times New Roman" w:eastAsia="Times New Roman" w:hAnsi="Times New Roman"/>
        </w:rPr>
      </w:pPr>
    </w:p>
    <w:p w14:paraId="3945C692" w14:textId="44DF8F8D" w:rsidR="007479BF" w:rsidRDefault="007479BF" w:rsidP="00866501">
      <w:pPr>
        <w:spacing w:after="0" w:line="240" w:lineRule="auto"/>
        <w:jc w:val="both"/>
        <w:rPr>
          <w:rFonts w:ascii="Times New Roman" w:eastAsia="Times New Roman" w:hAnsi="Times New Roman"/>
        </w:rPr>
      </w:pPr>
    </w:p>
    <w:p w14:paraId="4F92FD1F" w14:textId="5505737D" w:rsidR="007479BF" w:rsidRDefault="007479BF" w:rsidP="00866501">
      <w:pPr>
        <w:spacing w:after="0" w:line="240" w:lineRule="auto"/>
        <w:jc w:val="both"/>
        <w:rPr>
          <w:rFonts w:ascii="Times New Roman" w:eastAsia="Times New Roman" w:hAnsi="Times New Roman"/>
        </w:rPr>
      </w:pPr>
    </w:p>
    <w:p w14:paraId="4D2C6B76" w14:textId="3C235AAB" w:rsidR="007479BF" w:rsidRDefault="007479BF" w:rsidP="00866501">
      <w:pPr>
        <w:spacing w:after="0" w:line="240" w:lineRule="auto"/>
        <w:jc w:val="both"/>
        <w:rPr>
          <w:rFonts w:ascii="Times New Roman" w:eastAsia="Times New Roman" w:hAnsi="Times New Roman"/>
        </w:rPr>
      </w:pPr>
    </w:p>
    <w:p w14:paraId="335A32EE" w14:textId="2660A203" w:rsidR="007479BF" w:rsidRDefault="007479BF" w:rsidP="00866501">
      <w:pPr>
        <w:spacing w:after="0" w:line="240" w:lineRule="auto"/>
        <w:jc w:val="both"/>
        <w:rPr>
          <w:rFonts w:ascii="Times New Roman" w:eastAsia="Times New Roman" w:hAnsi="Times New Roman"/>
        </w:rPr>
      </w:pPr>
    </w:p>
    <w:p w14:paraId="643426DA" w14:textId="3FC36A43" w:rsidR="007479BF" w:rsidRDefault="007479BF" w:rsidP="00866501">
      <w:pPr>
        <w:spacing w:after="0" w:line="240" w:lineRule="auto"/>
        <w:jc w:val="both"/>
        <w:rPr>
          <w:rFonts w:ascii="Times New Roman" w:eastAsia="Times New Roman" w:hAnsi="Times New Roman"/>
        </w:rPr>
      </w:pPr>
    </w:p>
    <w:p w14:paraId="46D069DA" w14:textId="44799E0C" w:rsidR="007479BF" w:rsidRDefault="007479BF" w:rsidP="00866501">
      <w:pPr>
        <w:spacing w:after="0" w:line="240" w:lineRule="auto"/>
        <w:jc w:val="both"/>
        <w:rPr>
          <w:rFonts w:ascii="Times New Roman" w:eastAsia="Times New Roman" w:hAnsi="Times New Roman"/>
        </w:rPr>
      </w:pPr>
    </w:p>
    <w:p w14:paraId="08B101A3" w14:textId="09988470" w:rsidR="007479BF" w:rsidRDefault="007479BF" w:rsidP="00866501">
      <w:pPr>
        <w:spacing w:after="0" w:line="240" w:lineRule="auto"/>
        <w:jc w:val="both"/>
        <w:rPr>
          <w:rFonts w:ascii="Times New Roman" w:eastAsia="Times New Roman" w:hAnsi="Times New Roman"/>
        </w:rPr>
      </w:pPr>
    </w:p>
    <w:p w14:paraId="3B1D7555" w14:textId="742B2401" w:rsidR="007479BF" w:rsidRDefault="007479BF" w:rsidP="00866501">
      <w:pPr>
        <w:spacing w:after="0" w:line="240" w:lineRule="auto"/>
        <w:jc w:val="both"/>
        <w:rPr>
          <w:rFonts w:ascii="Times New Roman" w:eastAsia="Times New Roman" w:hAnsi="Times New Roman"/>
        </w:rPr>
      </w:pPr>
    </w:p>
    <w:p w14:paraId="36112A4F" w14:textId="4B90DA90" w:rsidR="007479BF" w:rsidRDefault="007479BF" w:rsidP="00866501">
      <w:pPr>
        <w:spacing w:after="0" w:line="240" w:lineRule="auto"/>
        <w:jc w:val="both"/>
        <w:rPr>
          <w:rFonts w:ascii="Times New Roman" w:eastAsia="Times New Roman" w:hAnsi="Times New Roman"/>
        </w:rPr>
      </w:pPr>
    </w:p>
    <w:p w14:paraId="0F1D9331" w14:textId="7CA48036" w:rsidR="007479BF" w:rsidRDefault="007479BF" w:rsidP="00866501">
      <w:pPr>
        <w:spacing w:after="0" w:line="240" w:lineRule="auto"/>
        <w:jc w:val="both"/>
        <w:rPr>
          <w:rFonts w:ascii="Times New Roman" w:eastAsia="Times New Roman" w:hAnsi="Times New Roman"/>
        </w:rPr>
      </w:pPr>
    </w:p>
    <w:p w14:paraId="4DD78769" w14:textId="6072A148" w:rsidR="007479BF" w:rsidRDefault="007479BF" w:rsidP="00866501">
      <w:pPr>
        <w:spacing w:after="0" w:line="240" w:lineRule="auto"/>
        <w:jc w:val="both"/>
        <w:rPr>
          <w:rFonts w:ascii="Times New Roman" w:eastAsia="Times New Roman" w:hAnsi="Times New Roman"/>
        </w:rPr>
      </w:pPr>
    </w:p>
    <w:p w14:paraId="28A234B4" w14:textId="71CCA64B" w:rsidR="007479BF" w:rsidRDefault="007479BF" w:rsidP="00866501">
      <w:pPr>
        <w:spacing w:after="0" w:line="240" w:lineRule="auto"/>
        <w:jc w:val="both"/>
        <w:rPr>
          <w:rFonts w:ascii="Times New Roman" w:eastAsia="Times New Roman" w:hAnsi="Times New Roman"/>
        </w:rPr>
      </w:pPr>
    </w:p>
    <w:p w14:paraId="53148155" w14:textId="54B27DE8" w:rsidR="007479BF" w:rsidRDefault="007479BF" w:rsidP="00866501">
      <w:pPr>
        <w:spacing w:after="0" w:line="240" w:lineRule="auto"/>
        <w:jc w:val="both"/>
        <w:rPr>
          <w:rFonts w:ascii="Times New Roman" w:eastAsia="Times New Roman" w:hAnsi="Times New Roman"/>
        </w:rPr>
      </w:pPr>
    </w:p>
    <w:p w14:paraId="5E9519ED" w14:textId="1910817A" w:rsidR="007479BF" w:rsidRDefault="007479BF" w:rsidP="00866501">
      <w:pPr>
        <w:spacing w:after="0" w:line="240" w:lineRule="auto"/>
        <w:jc w:val="both"/>
        <w:rPr>
          <w:rFonts w:ascii="Times New Roman" w:eastAsia="Times New Roman" w:hAnsi="Times New Roman"/>
        </w:rPr>
      </w:pPr>
    </w:p>
    <w:p w14:paraId="2943D9C6" w14:textId="2B063A1A" w:rsidR="007479BF" w:rsidRDefault="007479BF" w:rsidP="00866501">
      <w:pPr>
        <w:spacing w:after="0" w:line="240" w:lineRule="auto"/>
        <w:jc w:val="both"/>
        <w:rPr>
          <w:rFonts w:ascii="Times New Roman" w:eastAsia="Times New Roman" w:hAnsi="Times New Roman"/>
        </w:rPr>
      </w:pPr>
    </w:p>
    <w:p w14:paraId="28EFC1A0" w14:textId="10E3EA39" w:rsidR="007479BF" w:rsidRDefault="007479BF" w:rsidP="00866501">
      <w:pPr>
        <w:spacing w:after="0" w:line="240" w:lineRule="auto"/>
        <w:jc w:val="both"/>
        <w:rPr>
          <w:rFonts w:ascii="Times New Roman" w:eastAsia="Times New Roman" w:hAnsi="Times New Roman"/>
        </w:rPr>
      </w:pPr>
    </w:p>
    <w:p w14:paraId="129D510B" w14:textId="383ADFA6" w:rsidR="007479BF" w:rsidRDefault="007479BF" w:rsidP="00866501">
      <w:pPr>
        <w:spacing w:after="0" w:line="240" w:lineRule="auto"/>
        <w:jc w:val="both"/>
        <w:rPr>
          <w:rFonts w:ascii="Times New Roman" w:eastAsia="Times New Roman" w:hAnsi="Times New Roman"/>
        </w:rPr>
      </w:pPr>
    </w:p>
    <w:p w14:paraId="45A2B62D" w14:textId="0E33B225" w:rsidR="007479BF" w:rsidRDefault="007479BF" w:rsidP="00866501">
      <w:pPr>
        <w:spacing w:after="0" w:line="240" w:lineRule="auto"/>
        <w:jc w:val="both"/>
        <w:rPr>
          <w:rFonts w:ascii="Times New Roman" w:eastAsia="Times New Roman" w:hAnsi="Times New Roman"/>
        </w:rPr>
      </w:pPr>
    </w:p>
    <w:p w14:paraId="7045E817" w14:textId="44E5B277" w:rsidR="007479BF" w:rsidRDefault="007479BF" w:rsidP="00866501">
      <w:pPr>
        <w:spacing w:after="0" w:line="240" w:lineRule="auto"/>
        <w:jc w:val="both"/>
        <w:rPr>
          <w:rFonts w:ascii="Times New Roman" w:eastAsia="Times New Roman" w:hAnsi="Times New Roman"/>
        </w:rPr>
      </w:pPr>
    </w:p>
    <w:p w14:paraId="3AFC5FAA" w14:textId="7EEECDD4" w:rsidR="007479BF" w:rsidRDefault="007479BF" w:rsidP="00866501">
      <w:pPr>
        <w:spacing w:after="0" w:line="240" w:lineRule="auto"/>
        <w:jc w:val="both"/>
        <w:rPr>
          <w:rFonts w:ascii="Times New Roman" w:eastAsia="Times New Roman" w:hAnsi="Times New Roman"/>
        </w:rPr>
      </w:pPr>
    </w:p>
    <w:p w14:paraId="2A5B2C63" w14:textId="06C29AE0" w:rsidR="007479BF" w:rsidRDefault="007479BF" w:rsidP="00866501">
      <w:pPr>
        <w:spacing w:after="0" w:line="240" w:lineRule="auto"/>
        <w:jc w:val="both"/>
        <w:rPr>
          <w:rFonts w:ascii="Times New Roman" w:eastAsia="Times New Roman" w:hAnsi="Times New Roman"/>
        </w:rPr>
      </w:pPr>
    </w:p>
    <w:p w14:paraId="3BB619E2" w14:textId="77777777" w:rsidR="006A51C5" w:rsidRDefault="006A51C5" w:rsidP="006A51C5">
      <w:pPr>
        <w:suppressAutoHyphens/>
        <w:autoSpaceDN w:val="0"/>
        <w:spacing w:after="0" w:line="240" w:lineRule="auto"/>
        <w:textAlignment w:val="baseline"/>
        <w:rPr>
          <w:rFonts w:ascii="Times New Roman" w:eastAsia="Times New Roman" w:hAnsi="Times New Roman"/>
        </w:rPr>
      </w:pPr>
    </w:p>
    <w:p w14:paraId="4DD2D40C"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sz w:val="24"/>
          <w:szCs w:val="24"/>
          <w:lang w:eastAsia="hr-HR"/>
        </w:rPr>
      </w:pPr>
    </w:p>
    <w:p w14:paraId="540BD2DC" w14:textId="77777777" w:rsidR="006A51C5" w:rsidRPr="006A51C5" w:rsidRDefault="006A51C5" w:rsidP="006A51C5">
      <w:pPr>
        <w:suppressAutoHyphens/>
        <w:autoSpaceDN w:val="0"/>
        <w:spacing w:after="0" w:line="240" w:lineRule="auto"/>
        <w:textAlignment w:val="baseline"/>
        <w:rPr>
          <w:rFonts w:ascii="Times New Roman" w:eastAsia="Times New Roman" w:hAnsi="Times New Roman"/>
          <w:lang w:eastAsia="hr-HR"/>
        </w:rPr>
      </w:pPr>
      <w:r w:rsidRPr="006A51C5">
        <w:rPr>
          <w:rFonts w:ascii="Arial Narrow" w:eastAsia="Times New Roman" w:hAnsi="Arial Narrow"/>
          <w:b/>
          <w:lang w:eastAsia="hr-HR"/>
        </w:rPr>
        <w:lastRenderedPageBreak/>
        <w:t xml:space="preserve">PREDMET NABAVE: </w:t>
      </w:r>
      <w:r w:rsidRPr="006A51C5">
        <w:rPr>
          <w:rFonts w:ascii="Arial Narrow" w:eastAsia="Times New Roman" w:hAnsi="Arial Narrow"/>
          <w:lang w:eastAsia="hr-HR"/>
        </w:rPr>
        <w:t>Nabava usluge osiguranja osnovnog stada Državne ergele Đakovo i Lipik 2023.g.</w:t>
      </w:r>
      <w:r w:rsidRPr="006A51C5">
        <w:rPr>
          <w:rFonts w:ascii="Arial Narrow" w:eastAsia="Times New Roman" w:hAnsi="Arial Narrow"/>
          <w:lang w:eastAsia="hr-HR"/>
        </w:rPr>
        <w:tab/>
      </w:r>
    </w:p>
    <w:p w14:paraId="64A52101"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lang w:eastAsia="hr-HR"/>
        </w:rPr>
      </w:pPr>
      <w:r w:rsidRPr="006A51C5">
        <w:rPr>
          <w:rFonts w:ascii="Arial Narrow" w:eastAsia="Times New Roman" w:hAnsi="Arial Narrow"/>
          <w:b/>
          <w:lang w:eastAsia="hr-HR"/>
        </w:rPr>
        <w:t>TROŠKOVNIK 1: OSNOVNI RIZICI</w:t>
      </w:r>
    </w:p>
    <w:p w14:paraId="2DF01076" w14:textId="77777777" w:rsidR="006A51C5" w:rsidRPr="006A51C5" w:rsidRDefault="006A51C5" w:rsidP="006A51C5">
      <w:pPr>
        <w:suppressAutoHyphens/>
        <w:autoSpaceDN w:val="0"/>
        <w:spacing w:after="0" w:line="240" w:lineRule="auto"/>
        <w:ind w:firstLine="708"/>
        <w:textAlignment w:val="baseline"/>
        <w:rPr>
          <w:rFonts w:ascii="Arial Narrow" w:eastAsia="Times New Roman" w:hAnsi="Arial Narrow"/>
          <w:sz w:val="24"/>
          <w:szCs w:val="24"/>
          <w:lang w:eastAsia="hr-HR"/>
        </w:rPr>
      </w:pPr>
    </w:p>
    <w:tbl>
      <w:tblPr>
        <w:tblW w:w="9026" w:type="dxa"/>
        <w:tblCellMar>
          <w:left w:w="10" w:type="dxa"/>
          <w:right w:w="10" w:type="dxa"/>
        </w:tblCellMar>
        <w:tblLook w:val="0000" w:firstRow="0" w:lastRow="0" w:firstColumn="0" w:lastColumn="0" w:noHBand="0" w:noVBand="0"/>
      </w:tblPr>
      <w:tblGrid>
        <w:gridCol w:w="5042"/>
        <w:gridCol w:w="1955"/>
        <w:gridCol w:w="2029"/>
      </w:tblGrid>
      <w:tr w:rsidR="006A51C5" w:rsidRPr="006A51C5" w14:paraId="03C42699" w14:textId="77777777" w:rsidTr="007B7A40">
        <w:tc>
          <w:tcPr>
            <w:tcW w:w="5042" w:type="dxa"/>
            <w:tcBorders>
              <w:top w:val="single" w:sz="18" w:space="0" w:color="000000"/>
              <w:left w:val="single" w:sz="18" w:space="0" w:color="000000"/>
              <w:bottom w:val="single" w:sz="18" w:space="0" w:color="000000"/>
              <w:right w:val="single" w:sz="6" w:space="0" w:color="000000"/>
            </w:tcBorders>
            <w:shd w:val="clear" w:color="auto" w:fill="D9D9D9"/>
            <w:tcMar>
              <w:top w:w="0" w:type="dxa"/>
              <w:left w:w="108" w:type="dxa"/>
              <w:bottom w:w="0" w:type="dxa"/>
              <w:right w:w="108" w:type="dxa"/>
            </w:tcMar>
          </w:tcPr>
          <w:p w14:paraId="6DB44453" w14:textId="77777777" w:rsidR="006A51C5" w:rsidRPr="006A51C5" w:rsidRDefault="006A51C5" w:rsidP="006A51C5">
            <w:pPr>
              <w:suppressAutoHyphens/>
              <w:autoSpaceDN w:val="0"/>
              <w:spacing w:after="0" w:line="240" w:lineRule="auto"/>
              <w:ind w:firstLine="708"/>
              <w:jc w:val="center"/>
              <w:textAlignment w:val="baseline"/>
              <w:rPr>
                <w:rFonts w:ascii="Arial Narrow" w:eastAsia="Times New Roman" w:hAnsi="Arial Narrow"/>
                <w:b/>
                <w:sz w:val="24"/>
                <w:szCs w:val="24"/>
                <w:lang w:eastAsia="hr-HR"/>
              </w:rPr>
            </w:pPr>
          </w:p>
          <w:p w14:paraId="37AE0C9A" w14:textId="77777777" w:rsidR="006A51C5" w:rsidRPr="006A51C5" w:rsidRDefault="006A51C5" w:rsidP="006A51C5">
            <w:pPr>
              <w:suppressAutoHyphens/>
              <w:autoSpaceDN w:val="0"/>
              <w:spacing w:after="0" w:line="240" w:lineRule="auto"/>
              <w:ind w:firstLine="708"/>
              <w:jc w:val="center"/>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Predmet osiguranja</w:t>
            </w:r>
          </w:p>
        </w:tc>
        <w:tc>
          <w:tcPr>
            <w:tcW w:w="1955" w:type="dxa"/>
            <w:tcBorders>
              <w:top w:val="single" w:sz="18" w:space="0" w:color="000000"/>
              <w:left w:val="single" w:sz="6" w:space="0" w:color="000000"/>
              <w:bottom w:val="single" w:sz="18" w:space="0" w:color="000000"/>
              <w:right w:val="single" w:sz="6" w:space="0" w:color="000000"/>
            </w:tcBorders>
            <w:shd w:val="clear" w:color="auto" w:fill="D9D9D9"/>
            <w:tcMar>
              <w:top w:w="0" w:type="dxa"/>
              <w:left w:w="108" w:type="dxa"/>
              <w:bottom w:w="0" w:type="dxa"/>
              <w:right w:w="108" w:type="dxa"/>
            </w:tcMar>
          </w:tcPr>
          <w:p w14:paraId="2B2651E1" w14:textId="77777777" w:rsidR="006A51C5" w:rsidRPr="006A51C5" w:rsidRDefault="006A51C5" w:rsidP="006A51C5">
            <w:pPr>
              <w:suppressAutoHyphens/>
              <w:autoSpaceDN w:val="0"/>
              <w:spacing w:after="0" w:line="240" w:lineRule="auto"/>
              <w:ind w:firstLine="708"/>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Svota</w:t>
            </w:r>
          </w:p>
          <w:p w14:paraId="781FE7B9" w14:textId="77777777" w:rsidR="006A51C5" w:rsidRPr="006A51C5" w:rsidRDefault="006A51C5" w:rsidP="006A51C5">
            <w:pPr>
              <w:suppressAutoHyphens/>
              <w:autoSpaceDN w:val="0"/>
              <w:spacing w:after="0" w:line="240" w:lineRule="auto"/>
              <w:jc w:val="center"/>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osiguranja po grlu u EURIMA</w:t>
            </w:r>
          </w:p>
        </w:tc>
        <w:tc>
          <w:tcPr>
            <w:tcW w:w="2029" w:type="dxa"/>
            <w:tcBorders>
              <w:top w:val="single" w:sz="18" w:space="0" w:color="000000"/>
              <w:left w:val="single" w:sz="6" w:space="0" w:color="000000"/>
              <w:bottom w:val="single" w:sz="18" w:space="0" w:color="000000"/>
              <w:right w:val="single" w:sz="18" w:space="0" w:color="000000"/>
            </w:tcBorders>
            <w:shd w:val="clear" w:color="auto" w:fill="D9D9D9"/>
            <w:tcMar>
              <w:top w:w="0" w:type="dxa"/>
              <w:left w:w="108" w:type="dxa"/>
              <w:bottom w:w="0" w:type="dxa"/>
              <w:right w:w="108" w:type="dxa"/>
            </w:tcMar>
          </w:tcPr>
          <w:p w14:paraId="7B098CE1" w14:textId="77777777" w:rsidR="006A51C5" w:rsidRPr="006A51C5" w:rsidRDefault="006A51C5" w:rsidP="006A51C5">
            <w:pPr>
              <w:suppressAutoHyphens/>
              <w:autoSpaceDN w:val="0"/>
              <w:spacing w:after="0" w:line="240" w:lineRule="auto"/>
              <w:jc w:val="center"/>
              <w:textAlignment w:val="baseline"/>
              <w:rPr>
                <w:rFonts w:ascii="Arial Narrow" w:eastAsia="Times New Roman" w:hAnsi="Arial Narrow"/>
                <w:b/>
                <w:iCs/>
                <w:sz w:val="24"/>
                <w:szCs w:val="24"/>
                <w:lang w:eastAsia="hr-HR"/>
              </w:rPr>
            </w:pPr>
            <w:r w:rsidRPr="006A51C5">
              <w:rPr>
                <w:rFonts w:ascii="Arial Narrow" w:eastAsia="Times New Roman" w:hAnsi="Arial Narrow"/>
                <w:b/>
                <w:iCs/>
                <w:sz w:val="24"/>
                <w:szCs w:val="24"/>
                <w:lang w:eastAsia="hr-HR"/>
              </w:rPr>
              <w:t>Iznos</w:t>
            </w:r>
          </w:p>
          <w:p w14:paraId="386E8A80" w14:textId="77777777" w:rsidR="006A51C5" w:rsidRPr="006A51C5" w:rsidRDefault="006A51C5" w:rsidP="006A51C5">
            <w:pPr>
              <w:suppressAutoHyphens/>
              <w:autoSpaceDN w:val="0"/>
              <w:spacing w:after="0" w:line="240" w:lineRule="auto"/>
              <w:jc w:val="center"/>
              <w:textAlignment w:val="baseline"/>
              <w:rPr>
                <w:rFonts w:ascii="Arial Narrow" w:eastAsia="Times New Roman" w:hAnsi="Arial Narrow"/>
                <w:b/>
                <w:iCs/>
                <w:sz w:val="24"/>
                <w:szCs w:val="24"/>
                <w:lang w:eastAsia="hr-HR"/>
              </w:rPr>
            </w:pPr>
            <w:r w:rsidRPr="006A51C5">
              <w:rPr>
                <w:rFonts w:ascii="Arial Narrow" w:eastAsia="Times New Roman" w:hAnsi="Arial Narrow"/>
                <w:b/>
                <w:iCs/>
                <w:sz w:val="24"/>
                <w:szCs w:val="24"/>
                <w:lang w:eastAsia="hr-HR"/>
              </w:rPr>
              <w:t>premije /ukupno</w:t>
            </w:r>
          </w:p>
        </w:tc>
      </w:tr>
      <w:tr w:rsidR="006A51C5" w:rsidRPr="006A51C5" w14:paraId="11D20327" w14:textId="77777777" w:rsidTr="007B7A40">
        <w:tc>
          <w:tcPr>
            <w:tcW w:w="5042" w:type="dxa"/>
            <w:tcBorders>
              <w:top w:val="single" w:sz="18"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tcPr>
          <w:p w14:paraId="170963BF"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sz w:val="24"/>
                <w:szCs w:val="24"/>
                <w:lang w:eastAsia="hr-HR"/>
              </w:rPr>
            </w:pPr>
          </w:p>
          <w:p w14:paraId="5E4457A6" w14:textId="77777777" w:rsidR="006A51C5" w:rsidRPr="006A51C5" w:rsidRDefault="006A51C5" w:rsidP="006A51C5">
            <w:pPr>
              <w:numPr>
                <w:ilvl w:val="0"/>
                <w:numId w:val="41"/>
              </w:numPr>
              <w:suppressAutoHyphens/>
              <w:autoSpaceDN w:val="0"/>
              <w:spacing w:after="0" w:line="240" w:lineRule="auto"/>
              <w:textAlignment w:val="baseline"/>
              <w:rPr>
                <w:rFonts w:ascii="Arial Narrow" w:eastAsia="Times New Roman" w:hAnsi="Arial Narrow"/>
                <w:b/>
                <w:lang w:eastAsia="hr-HR"/>
              </w:rPr>
            </w:pPr>
            <w:r w:rsidRPr="006A51C5">
              <w:rPr>
                <w:rFonts w:ascii="Arial Narrow" w:eastAsia="Times New Roman" w:hAnsi="Arial Narrow"/>
                <w:b/>
                <w:lang w:eastAsia="hr-HR"/>
              </w:rPr>
              <w:t>OSNOVNO STADO DEĐL  –  250 grla</w:t>
            </w:r>
          </w:p>
        </w:tc>
        <w:tc>
          <w:tcPr>
            <w:tcW w:w="1955"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14:paraId="7EE35D28" w14:textId="77777777" w:rsidR="006A51C5" w:rsidRPr="006A51C5" w:rsidRDefault="006A51C5" w:rsidP="006A51C5">
            <w:pPr>
              <w:suppressAutoHyphens/>
              <w:autoSpaceDN w:val="0"/>
              <w:spacing w:after="0" w:line="240" w:lineRule="auto"/>
              <w:jc w:val="right"/>
              <w:textAlignment w:val="baseline"/>
              <w:rPr>
                <w:rFonts w:ascii="Arial Narrow" w:eastAsia="Times New Roman" w:hAnsi="Arial Narrow"/>
                <w:b/>
                <w:sz w:val="24"/>
                <w:szCs w:val="24"/>
                <w:lang w:eastAsia="hr-HR"/>
              </w:rPr>
            </w:pPr>
          </w:p>
          <w:p w14:paraId="7379D046" w14:textId="77777777" w:rsidR="006A51C5" w:rsidRPr="006A51C5" w:rsidRDefault="006A51C5" w:rsidP="006A51C5">
            <w:pPr>
              <w:suppressAutoHyphens/>
              <w:autoSpaceDN w:val="0"/>
              <w:spacing w:after="0" w:line="240" w:lineRule="auto"/>
              <w:jc w:val="right"/>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1.350,00</w:t>
            </w:r>
          </w:p>
          <w:p w14:paraId="2337FA4D" w14:textId="77777777" w:rsidR="006A51C5" w:rsidRPr="006A51C5" w:rsidRDefault="006A51C5" w:rsidP="006A51C5">
            <w:pPr>
              <w:suppressAutoHyphens/>
              <w:autoSpaceDN w:val="0"/>
              <w:spacing w:after="0" w:line="240" w:lineRule="auto"/>
              <w:jc w:val="right"/>
              <w:textAlignment w:val="baseline"/>
              <w:rPr>
                <w:rFonts w:ascii="Arial Narrow" w:eastAsia="Times New Roman" w:hAnsi="Arial Narrow"/>
                <w:b/>
                <w:sz w:val="24"/>
                <w:szCs w:val="24"/>
                <w:lang w:eastAsia="hr-HR"/>
              </w:rPr>
            </w:pPr>
          </w:p>
        </w:tc>
        <w:tc>
          <w:tcPr>
            <w:tcW w:w="2029"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14:paraId="358A32F7" w14:textId="77777777" w:rsidR="006A51C5" w:rsidRPr="006A51C5" w:rsidRDefault="006A51C5" w:rsidP="006A51C5">
            <w:pPr>
              <w:suppressAutoHyphens/>
              <w:autoSpaceDN w:val="0"/>
              <w:spacing w:after="0" w:line="240" w:lineRule="auto"/>
              <w:ind w:firstLine="708"/>
              <w:textAlignment w:val="baseline"/>
              <w:rPr>
                <w:rFonts w:ascii="Arial Narrow" w:eastAsia="Times New Roman" w:hAnsi="Arial Narrow"/>
                <w:b/>
                <w:i/>
                <w:sz w:val="24"/>
                <w:szCs w:val="24"/>
                <w:lang w:eastAsia="hr-HR"/>
              </w:rPr>
            </w:pPr>
          </w:p>
        </w:tc>
      </w:tr>
      <w:tr w:rsidR="006A51C5" w:rsidRPr="006A51C5" w14:paraId="66D48647" w14:textId="77777777" w:rsidTr="007B7A40">
        <w:tc>
          <w:tcPr>
            <w:tcW w:w="5042"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40CFA557" w14:textId="77777777" w:rsidR="006A51C5" w:rsidRPr="006A51C5" w:rsidRDefault="006A51C5" w:rsidP="006A51C5">
            <w:pPr>
              <w:numPr>
                <w:ilvl w:val="0"/>
                <w:numId w:val="41"/>
              </w:numPr>
              <w:suppressAutoHyphens/>
              <w:autoSpaceDN w:val="0"/>
              <w:spacing w:after="0" w:line="240" w:lineRule="auto"/>
              <w:textAlignment w:val="baseline"/>
              <w:rPr>
                <w:rFonts w:ascii="Arial Narrow" w:eastAsia="Times New Roman" w:hAnsi="Arial Narrow"/>
                <w:b/>
                <w:lang w:eastAsia="hr-HR"/>
              </w:rPr>
            </w:pPr>
            <w:r w:rsidRPr="006A51C5">
              <w:rPr>
                <w:rFonts w:ascii="Arial Narrow" w:eastAsia="Times New Roman" w:hAnsi="Arial Narrow"/>
                <w:b/>
                <w:lang w:eastAsia="hr-HR"/>
              </w:rPr>
              <w:t>ŽDREBAD STAROSTI od 10 dana do           1 godine</w:t>
            </w:r>
          </w:p>
          <w:p w14:paraId="7906E0F4" w14:textId="77777777" w:rsidR="006A51C5" w:rsidRPr="006A51C5" w:rsidRDefault="006A51C5" w:rsidP="006A51C5">
            <w:pPr>
              <w:suppressAutoHyphens/>
              <w:autoSpaceDN w:val="0"/>
              <w:spacing w:after="0" w:line="240" w:lineRule="auto"/>
              <w:ind w:left="708"/>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 xml:space="preserve">      45 komada</w:t>
            </w:r>
          </w:p>
        </w:tc>
        <w:tc>
          <w:tcPr>
            <w:tcW w:w="1955"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17F0F57E" w14:textId="77777777" w:rsidR="006A51C5" w:rsidRPr="006A51C5" w:rsidRDefault="006A51C5" w:rsidP="006A51C5">
            <w:pPr>
              <w:suppressAutoHyphens/>
              <w:autoSpaceDN w:val="0"/>
              <w:spacing w:after="0" w:line="240" w:lineRule="auto"/>
              <w:jc w:val="right"/>
              <w:textAlignment w:val="baseline"/>
              <w:rPr>
                <w:rFonts w:ascii="Arial Narrow" w:eastAsia="Times New Roman" w:hAnsi="Arial Narrow"/>
                <w:b/>
                <w:sz w:val="24"/>
                <w:szCs w:val="24"/>
                <w:lang w:eastAsia="hr-HR"/>
              </w:rPr>
            </w:pPr>
          </w:p>
          <w:p w14:paraId="12069833" w14:textId="0BE8BA7A" w:rsidR="006A51C5" w:rsidRPr="006A51C5" w:rsidRDefault="0057250C" w:rsidP="006A51C5">
            <w:pPr>
              <w:suppressAutoHyphens/>
              <w:autoSpaceDN w:val="0"/>
              <w:spacing w:after="0" w:line="240" w:lineRule="auto"/>
              <w:jc w:val="right"/>
              <w:textAlignment w:val="baseline"/>
              <w:rPr>
                <w:rFonts w:ascii="Arial Narrow" w:eastAsia="Times New Roman" w:hAnsi="Arial Narrow"/>
                <w:b/>
                <w:sz w:val="24"/>
                <w:szCs w:val="24"/>
                <w:lang w:eastAsia="hr-HR"/>
              </w:rPr>
            </w:pPr>
            <w:r>
              <w:rPr>
                <w:rFonts w:ascii="Arial Narrow" w:eastAsia="Times New Roman" w:hAnsi="Arial Narrow"/>
                <w:b/>
                <w:sz w:val="24"/>
                <w:szCs w:val="24"/>
                <w:lang w:eastAsia="hr-HR"/>
              </w:rPr>
              <w:t>670</w:t>
            </w:r>
            <w:r w:rsidR="006A51C5" w:rsidRPr="006A51C5">
              <w:rPr>
                <w:rFonts w:ascii="Arial Narrow" w:eastAsia="Times New Roman" w:hAnsi="Arial Narrow"/>
                <w:b/>
                <w:sz w:val="24"/>
                <w:szCs w:val="24"/>
                <w:lang w:eastAsia="hr-HR"/>
              </w:rPr>
              <w:t>,00</w:t>
            </w:r>
          </w:p>
        </w:tc>
        <w:tc>
          <w:tcPr>
            <w:tcW w:w="2029"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2209A390" w14:textId="77777777" w:rsidR="006A51C5" w:rsidRPr="006A51C5" w:rsidRDefault="006A51C5" w:rsidP="006A51C5">
            <w:pPr>
              <w:suppressAutoHyphens/>
              <w:autoSpaceDN w:val="0"/>
              <w:spacing w:after="0" w:line="240" w:lineRule="auto"/>
              <w:ind w:firstLine="708"/>
              <w:textAlignment w:val="baseline"/>
              <w:rPr>
                <w:rFonts w:ascii="Arial Narrow" w:eastAsia="Times New Roman" w:hAnsi="Arial Narrow"/>
                <w:b/>
                <w:i/>
                <w:sz w:val="24"/>
                <w:szCs w:val="24"/>
                <w:lang w:eastAsia="hr-HR"/>
              </w:rPr>
            </w:pPr>
          </w:p>
        </w:tc>
      </w:tr>
    </w:tbl>
    <w:p w14:paraId="02305020" w14:textId="77777777" w:rsidR="006A51C5" w:rsidRPr="006A51C5" w:rsidRDefault="006A51C5" w:rsidP="006A51C5">
      <w:pPr>
        <w:suppressAutoHyphens/>
        <w:autoSpaceDN w:val="0"/>
        <w:spacing w:after="0" w:line="240" w:lineRule="auto"/>
        <w:textAlignment w:val="baseline"/>
        <w:rPr>
          <w:rFonts w:ascii="Arial Narrow" w:eastAsia="Times New Roman" w:hAnsi="Arial Narrow"/>
          <w:sz w:val="24"/>
          <w:szCs w:val="24"/>
          <w:lang w:eastAsia="hr-HR"/>
        </w:rPr>
      </w:pPr>
    </w:p>
    <w:p w14:paraId="127E988B" w14:textId="77777777" w:rsidR="006A51C5" w:rsidRPr="006A51C5" w:rsidRDefault="006A51C5" w:rsidP="006A51C5">
      <w:pPr>
        <w:suppressAutoHyphens/>
        <w:autoSpaceDN w:val="0"/>
        <w:spacing w:after="0" w:line="240" w:lineRule="auto"/>
        <w:textAlignment w:val="baseline"/>
        <w:rPr>
          <w:rFonts w:ascii="Times New Roman" w:eastAsia="Times New Roman" w:hAnsi="Times New Roman"/>
          <w:sz w:val="24"/>
          <w:szCs w:val="24"/>
          <w:lang w:eastAsia="hr-HR"/>
        </w:rPr>
      </w:pPr>
      <w:r w:rsidRPr="006A51C5">
        <w:rPr>
          <w:rFonts w:ascii="Arial Narrow" w:eastAsia="Times New Roman" w:hAnsi="Arial Narrow"/>
          <w:b/>
          <w:sz w:val="24"/>
          <w:szCs w:val="24"/>
          <w:lang w:eastAsia="hr-HR"/>
        </w:rPr>
        <w:t>TROŠKOVNIK 2: DOPUNSKI RIZICI</w:t>
      </w:r>
    </w:p>
    <w:tbl>
      <w:tblPr>
        <w:tblW w:w="9026" w:type="dxa"/>
        <w:tblCellMar>
          <w:left w:w="10" w:type="dxa"/>
          <w:right w:w="10" w:type="dxa"/>
        </w:tblCellMar>
        <w:tblLook w:val="0000" w:firstRow="0" w:lastRow="0" w:firstColumn="0" w:lastColumn="0" w:noHBand="0" w:noVBand="0"/>
      </w:tblPr>
      <w:tblGrid>
        <w:gridCol w:w="5037"/>
        <w:gridCol w:w="1960"/>
        <w:gridCol w:w="2029"/>
      </w:tblGrid>
      <w:tr w:rsidR="006A51C5" w:rsidRPr="006A51C5" w14:paraId="67D44920" w14:textId="77777777" w:rsidTr="007B7A40">
        <w:tc>
          <w:tcPr>
            <w:tcW w:w="5037" w:type="dxa"/>
            <w:tcBorders>
              <w:top w:val="single" w:sz="18" w:space="0" w:color="000000"/>
              <w:left w:val="single" w:sz="18" w:space="0" w:color="000000"/>
              <w:bottom w:val="single" w:sz="18" w:space="0" w:color="000000"/>
              <w:right w:val="single" w:sz="6" w:space="0" w:color="000000"/>
            </w:tcBorders>
            <w:shd w:val="clear" w:color="auto" w:fill="D9D9D9"/>
            <w:tcMar>
              <w:top w:w="0" w:type="dxa"/>
              <w:left w:w="108" w:type="dxa"/>
              <w:bottom w:w="0" w:type="dxa"/>
              <w:right w:w="108" w:type="dxa"/>
            </w:tcMar>
          </w:tcPr>
          <w:p w14:paraId="1DAED9D4" w14:textId="77777777" w:rsidR="006A51C5" w:rsidRPr="006A51C5" w:rsidRDefault="006A51C5" w:rsidP="006A51C5">
            <w:pPr>
              <w:suppressAutoHyphens/>
              <w:autoSpaceDN w:val="0"/>
              <w:spacing w:after="0" w:line="240" w:lineRule="auto"/>
              <w:ind w:firstLine="708"/>
              <w:textAlignment w:val="baseline"/>
              <w:rPr>
                <w:rFonts w:ascii="Arial Narrow" w:eastAsia="Times New Roman" w:hAnsi="Arial Narrow"/>
                <w:b/>
                <w:sz w:val="24"/>
                <w:szCs w:val="24"/>
                <w:lang w:eastAsia="hr-HR"/>
              </w:rPr>
            </w:pPr>
          </w:p>
          <w:p w14:paraId="57E74F83" w14:textId="77777777" w:rsidR="006A51C5" w:rsidRPr="006A51C5" w:rsidRDefault="006A51C5" w:rsidP="006A51C5">
            <w:pPr>
              <w:suppressAutoHyphens/>
              <w:autoSpaceDN w:val="0"/>
              <w:spacing w:after="0" w:line="240" w:lineRule="auto"/>
              <w:ind w:firstLine="708"/>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Predmet osiguranja</w:t>
            </w:r>
          </w:p>
        </w:tc>
        <w:tc>
          <w:tcPr>
            <w:tcW w:w="1960" w:type="dxa"/>
            <w:tcBorders>
              <w:top w:val="single" w:sz="18" w:space="0" w:color="000000"/>
              <w:left w:val="single" w:sz="6" w:space="0" w:color="000000"/>
              <w:bottom w:val="single" w:sz="18" w:space="0" w:color="000000"/>
              <w:right w:val="single" w:sz="6" w:space="0" w:color="000000"/>
            </w:tcBorders>
            <w:shd w:val="clear" w:color="auto" w:fill="D9D9D9"/>
            <w:tcMar>
              <w:top w:w="0" w:type="dxa"/>
              <w:left w:w="108" w:type="dxa"/>
              <w:bottom w:w="0" w:type="dxa"/>
              <w:right w:w="108" w:type="dxa"/>
            </w:tcMar>
          </w:tcPr>
          <w:p w14:paraId="5FE248F4" w14:textId="77777777" w:rsidR="006A51C5" w:rsidRPr="006A51C5" w:rsidRDefault="006A51C5" w:rsidP="006A51C5">
            <w:pPr>
              <w:suppressAutoHyphens/>
              <w:autoSpaceDN w:val="0"/>
              <w:spacing w:after="0" w:line="240" w:lineRule="auto"/>
              <w:jc w:val="center"/>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Svota</w:t>
            </w:r>
          </w:p>
          <w:p w14:paraId="071595DB" w14:textId="77777777" w:rsidR="006A51C5" w:rsidRPr="006A51C5" w:rsidRDefault="006A51C5" w:rsidP="006A51C5">
            <w:pPr>
              <w:suppressAutoHyphens/>
              <w:autoSpaceDN w:val="0"/>
              <w:spacing w:after="0" w:line="240" w:lineRule="auto"/>
              <w:jc w:val="center"/>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osiguranja / kom</w:t>
            </w:r>
          </w:p>
        </w:tc>
        <w:tc>
          <w:tcPr>
            <w:tcW w:w="2029" w:type="dxa"/>
            <w:tcBorders>
              <w:top w:val="single" w:sz="18" w:space="0" w:color="000000"/>
              <w:left w:val="single" w:sz="6" w:space="0" w:color="000000"/>
              <w:bottom w:val="single" w:sz="18" w:space="0" w:color="000000"/>
              <w:right w:val="single" w:sz="18" w:space="0" w:color="000000"/>
            </w:tcBorders>
            <w:shd w:val="clear" w:color="auto" w:fill="D9D9D9"/>
            <w:tcMar>
              <w:top w:w="0" w:type="dxa"/>
              <w:left w:w="108" w:type="dxa"/>
              <w:bottom w:w="0" w:type="dxa"/>
              <w:right w:w="108" w:type="dxa"/>
            </w:tcMar>
          </w:tcPr>
          <w:p w14:paraId="6222A489" w14:textId="77777777" w:rsidR="006A51C5" w:rsidRPr="006A51C5" w:rsidRDefault="006A51C5" w:rsidP="006A51C5">
            <w:pPr>
              <w:suppressAutoHyphens/>
              <w:autoSpaceDN w:val="0"/>
              <w:spacing w:after="0" w:line="240" w:lineRule="auto"/>
              <w:jc w:val="center"/>
              <w:textAlignment w:val="baseline"/>
              <w:rPr>
                <w:rFonts w:ascii="Arial Narrow" w:eastAsia="Times New Roman" w:hAnsi="Arial Narrow"/>
                <w:b/>
                <w:iCs/>
                <w:sz w:val="24"/>
                <w:szCs w:val="24"/>
                <w:lang w:eastAsia="hr-HR"/>
              </w:rPr>
            </w:pPr>
            <w:r w:rsidRPr="006A51C5">
              <w:rPr>
                <w:rFonts w:ascii="Arial Narrow" w:eastAsia="Times New Roman" w:hAnsi="Arial Narrow"/>
                <w:b/>
                <w:iCs/>
                <w:sz w:val="24"/>
                <w:szCs w:val="24"/>
                <w:lang w:eastAsia="hr-HR"/>
              </w:rPr>
              <w:t>Iznos</w:t>
            </w:r>
          </w:p>
          <w:p w14:paraId="660EFB87" w14:textId="77777777" w:rsidR="006A51C5" w:rsidRPr="006A51C5" w:rsidRDefault="006A51C5" w:rsidP="006A51C5">
            <w:pPr>
              <w:suppressAutoHyphens/>
              <w:autoSpaceDN w:val="0"/>
              <w:spacing w:after="0" w:line="240" w:lineRule="auto"/>
              <w:jc w:val="center"/>
              <w:textAlignment w:val="baseline"/>
              <w:rPr>
                <w:rFonts w:ascii="Arial Narrow" w:eastAsia="Times New Roman" w:hAnsi="Arial Narrow"/>
                <w:b/>
                <w:iCs/>
                <w:sz w:val="24"/>
                <w:szCs w:val="24"/>
                <w:lang w:eastAsia="hr-HR"/>
              </w:rPr>
            </w:pPr>
            <w:r w:rsidRPr="006A51C5">
              <w:rPr>
                <w:rFonts w:ascii="Arial Narrow" w:eastAsia="Times New Roman" w:hAnsi="Arial Narrow"/>
                <w:b/>
                <w:iCs/>
                <w:sz w:val="24"/>
                <w:szCs w:val="24"/>
                <w:lang w:eastAsia="hr-HR"/>
              </w:rPr>
              <w:t>premije / ukupno za sva grla</w:t>
            </w:r>
          </w:p>
        </w:tc>
      </w:tr>
      <w:tr w:rsidR="006A51C5" w:rsidRPr="006A51C5" w14:paraId="4ACBD421" w14:textId="77777777" w:rsidTr="007B7A40">
        <w:trPr>
          <w:trHeight w:val="799"/>
        </w:trPr>
        <w:tc>
          <w:tcPr>
            <w:tcW w:w="5037" w:type="dxa"/>
            <w:tcBorders>
              <w:top w:val="single" w:sz="18"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tcPr>
          <w:p w14:paraId="56063DB8"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sz w:val="24"/>
                <w:szCs w:val="24"/>
                <w:lang w:eastAsia="hr-HR"/>
              </w:rPr>
            </w:pPr>
          </w:p>
          <w:p w14:paraId="487AA7AA" w14:textId="77777777" w:rsidR="006A51C5" w:rsidRPr="006A51C5" w:rsidRDefault="006A51C5" w:rsidP="006A51C5">
            <w:pPr>
              <w:numPr>
                <w:ilvl w:val="0"/>
                <w:numId w:val="42"/>
              </w:numPr>
              <w:suppressAutoHyphens/>
              <w:autoSpaceDN w:val="0"/>
              <w:spacing w:after="0" w:line="240" w:lineRule="auto"/>
              <w:textAlignment w:val="baseline"/>
              <w:rPr>
                <w:rFonts w:ascii="Arial Narrow" w:eastAsia="Times New Roman" w:hAnsi="Arial Narrow"/>
                <w:b/>
                <w:lang w:eastAsia="hr-HR"/>
              </w:rPr>
            </w:pPr>
            <w:r w:rsidRPr="006A51C5">
              <w:rPr>
                <w:rFonts w:ascii="Arial Narrow" w:eastAsia="Times New Roman" w:hAnsi="Arial Narrow"/>
                <w:b/>
                <w:lang w:eastAsia="hr-HR"/>
              </w:rPr>
              <w:t>Osiguranje rizika gubitka ždrebeta kod poroda (šire pokriće) 45 kobila</w:t>
            </w:r>
          </w:p>
        </w:tc>
        <w:tc>
          <w:tcPr>
            <w:tcW w:w="1960"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14:paraId="247F0D36" w14:textId="77777777" w:rsidR="006A51C5" w:rsidRPr="006A51C5" w:rsidRDefault="006A51C5" w:rsidP="006A51C5">
            <w:pPr>
              <w:suppressAutoHyphens/>
              <w:autoSpaceDN w:val="0"/>
              <w:spacing w:after="0" w:line="240" w:lineRule="auto"/>
              <w:ind w:firstLine="708"/>
              <w:jc w:val="right"/>
              <w:textAlignment w:val="baseline"/>
              <w:rPr>
                <w:rFonts w:ascii="Arial Narrow" w:eastAsia="Times New Roman" w:hAnsi="Arial Narrow"/>
                <w:b/>
                <w:sz w:val="24"/>
                <w:szCs w:val="24"/>
                <w:lang w:eastAsia="hr-HR"/>
              </w:rPr>
            </w:pPr>
          </w:p>
          <w:p w14:paraId="392A8C09" w14:textId="77777777" w:rsidR="006A51C5" w:rsidRPr="006A51C5" w:rsidRDefault="006A51C5" w:rsidP="006A51C5">
            <w:pPr>
              <w:suppressAutoHyphens/>
              <w:autoSpaceDN w:val="0"/>
              <w:spacing w:after="0" w:line="240" w:lineRule="auto"/>
              <w:ind w:firstLine="708"/>
              <w:jc w:val="right"/>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270,00</w:t>
            </w:r>
          </w:p>
        </w:tc>
        <w:tc>
          <w:tcPr>
            <w:tcW w:w="2029"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14:paraId="304B10AF" w14:textId="77777777" w:rsidR="006A51C5" w:rsidRPr="006A51C5" w:rsidRDefault="006A51C5" w:rsidP="006A51C5">
            <w:pPr>
              <w:suppressAutoHyphens/>
              <w:autoSpaceDN w:val="0"/>
              <w:spacing w:after="0" w:line="240" w:lineRule="auto"/>
              <w:ind w:firstLine="708"/>
              <w:textAlignment w:val="baseline"/>
              <w:rPr>
                <w:rFonts w:ascii="Arial Narrow" w:eastAsia="Times New Roman" w:hAnsi="Arial Narrow"/>
                <w:b/>
                <w:i/>
                <w:sz w:val="24"/>
                <w:szCs w:val="24"/>
                <w:lang w:eastAsia="hr-HR"/>
              </w:rPr>
            </w:pPr>
          </w:p>
        </w:tc>
      </w:tr>
      <w:tr w:rsidR="006A51C5" w:rsidRPr="006A51C5" w14:paraId="21AE053A" w14:textId="77777777" w:rsidTr="007B7A40">
        <w:tc>
          <w:tcPr>
            <w:tcW w:w="5037" w:type="dxa"/>
            <w:tcBorders>
              <w:top w:val="single" w:sz="18"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tcPr>
          <w:p w14:paraId="0895C591" w14:textId="77777777" w:rsidR="006A51C5" w:rsidRPr="006A51C5" w:rsidRDefault="006A51C5" w:rsidP="006A51C5">
            <w:pPr>
              <w:numPr>
                <w:ilvl w:val="0"/>
                <w:numId w:val="42"/>
              </w:numPr>
              <w:suppressAutoHyphens/>
              <w:autoSpaceDN w:val="0"/>
              <w:spacing w:after="0" w:line="240" w:lineRule="auto"/>
              <w:textAlignment w:val="baseline"/>
              <w:rPr>
                <w:rFonts w:ascii="Arial Narrow" w:eastAsia="Times New Roman" w:hAnsi="Arial Narrow"/>
                <w:b/>
                <w:lang w:eastAsia="hr-HR"/>
              </w:rPr>
            </w:pPr>
            <w:r w:rsidRPr="006A51C5">
              <w:rPr>
                <w:rFonts w:ascii="Arial Narrow" w:eastAsia="Times New Roman" w:hAnsi="Arial Narrow"/>
                <w:b/>
                <w:lang w:eastAsia="hr-HR"/>
              </w:rPr>
              <w:t>Osiguranje životinja na sportskim natjecanjima (25 grla)</w:t>
            </w:r>
          </w:p>
        </w:tc>
        <w:tc>
          <w:tcPr>
            <w:tcW w:w="1960"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14:paraId="74C8FB67" w14:textId="77777777" w:rsidR="006A51C5" w:rsidRPr="006A51C5" w:rsidRDefault="006A51C5" w:rsidP="006A51C5">
            <w:pPr>
              <w:suppressAutoHyphens/>
              <w:autoSpaceDN w:val="0"/>
              <w:spacing w:after="0" w:line="240" w:lineRule="auto"/>
              <w:ind w:firstLine="708"/>
              <w:jc w:val="right"/>
              <w:textAlignment w:val="baseline"/>
              <w:rPr>
                <w:rFonts w:ascii="Arial Narrow" w:eastAsia="Times New Roman" w:hAnsi="Arial Narrow"/>
                <w:b/>
                <w:sz w:val="24"/>
                <w:szCs w:val="24"/>
                <w:lang w:eastAsia="hr-HR"/>
              </w:rPr>
            </w:pPr>
          </w:p>
          <w:p w14:paraId="5D61934E" w14:textId="77777777" w:rsidR="006A51C5" w:rsidRPr="006A51C5" w:rsidRDefault="006A51C5" w:rsidP="006A51C5">
            <w:pPr>
              <w:suppressAutoHyphens/>
              <w:autoSpaceDN w:val="0"/>
              <w:spacing w:after="0" w:line="240" w:lineRule="auto"/>
              <w:jc w:val="right"/>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1.350,00</w:t>
            </w:r>
          </w:p>
        </w:tc>
        <w:tc>
          <w:tcPr>
            <w:tcW w:w="2029"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14:paraId="035CFEF7" w14:textId="77777777" w:rsidR="006A51C5" w:rsidRPr="006A51C5" w:rsidRDefault="006A51C5" w:rsidP="006A51C5">
            <w:pPr>
              <w:suppressAutoHyphens/>
              <w:autoSpaceDN w:val="0"/>
              <w:spacing w:after="0" w:line="240" w:lineRule="auto"/>
              <w:ind w:firstLine="708"/>
              <w:textAlignment w:val="baseline"/>
              <w:rPr>
                <w:rFonts w:ascii="Arial Narrow" w:eastAsia="Times New Roman" w:hAnsi="Arial Narrow"/>
                <w:b/>
                <w:i/>
                <w:sz w:val="24"/>
                <w:szCs w:val="24"/>
                <w:lang w:eastAsia="hr-HR"/>
              </w:rPr>
            </w:pPr>
          </w:p>
        </w:tc>
      </w:tr>
      <w:tr w:rsidR="006A51C5" w:rsidRPr="006A51C5" w14:paraId="23264236" w14:textId="77777777" w:rsidTr="007B7A40">
        <w:tc>
          <w:tcPr>
            <w:tcW w:w="5037" w:type="dxa"/>
            <w:tcBorders>
              <w:top w:val="single" w:sz="18"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tcPr>
          <w:p w14:paraId="2C0B3E17" w14:textId="77777777" w:rsidR="006A51C5" w:rsidRPr="006A51C5" w:rsidRDefault="006A51C5" w:rsidP="006A51C5">
            <w:pPr>
              <w:numPr>
                <w:ilvl w:val="0"/>
                <w:numId w:val="42"/>
              </w:numPr>
              <w:suppressAutoHyphens/>
              <w:autoSpaceDN w:val="0"/>
              <w:spacing w:after="0" w:line="240" w:lineRule="auto"/>
              <w:textAlignment w:val="baseline"/>
              <w:rPr>
                <w:rFonts w:ascii="Arial Narrow" w:eastAsia="Times New Roman" w:hAnsi="Arial Narrow"/>
                <w:b/>
                <w:lang w:eastAsia="hr-HR"/>
              </w:rPr>
            </w:pPr>
            <w:r w:rsidRPr="006A51C5">
              <w:rPr>
                <w:rFonts w:ascii="Arial Narrow" w:eastAsia="Times New Roman" w:hAnsi="Arial Narrow"/>
                <w:b/>
                <w:lang w:eastAsia="hr-HR"/>
              </w:rPr>
              <w:t>Osiguranje konja danih u zakup temeljem ugovora (10 grla) prema popisu.</w:t>
            </w:r>
          </w:p>
        </w:tc>
        <w:tc>
          <w:tcPr>
            <w:tcW w:w="1960"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14:paraId="4659BECA" w14:textId="77777777" w:rsidR="006A51C5" w:rsidRPr="006A51C5" w:rsidRDefault="006A51C5" w:rsidP="006A51C5">
            <w:pPr>
              <w:suppressAutoHyphens/>
              <w:autoSpaceDN w:val="0"/>
              <w:spacing w:after="0" w:line="240" w:lineRule="auto"/>
              <w:ind w:firstLine="708"/>
              <w:jc w:val="right"/>
              <w:textAlignment w:val="baseline"/>
              <w:rPr>
                <w:rFonts w:ascii="Arial Narrow" w:eastAsia="Times New Roman" w:hAnsi="Arial Narrow"/>
                <w:b/>
                <w:sz w:val="24"/>
                <w:szCs w:val="24"/>
                <w:lang w:eastAsia="hr-HR"/>
              </w:rPr>
            </w:pPr>
          </w:p>
          <w:p w14:paraId="7BF91B54" w14:textId="77777777" w:rsidR="006A51C5" w:rsidRPr="006A51C5" w:rsidRDefault="006A51C5" w:rsidP="006A51C5">
            <w:pPr>
              <w:suppressAutoHyphens/>
              <w:autoSpaceDN w:val="0"/>
              <w:spacing w:after="0" w:line="240" w:lineRule="auto"/>
              <w:jc w:val="right"/>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1.350,00</w:t>
            </w:r>
          </w:p>
        </w:tc>
        <w:tc>
          <w:tcPr>
            <w:tcW w:w="2029"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14:paraId="1E9A5E74" w14:textId="77777777" w:rsidR="006A51C5" w:rsidRPr="006A51C5" w:rsidRDefault="006A51C5" w:rsidP="006A51C5">
            <w:pPr>
              <w:suppressAutoHyphens/>
              <w:autoSpaceDN w:val="0"/>
              <w:spacing w:after="0" w:line="240" w:lineRule="auto"/>
              <w:ind w:firstLine="708"/>
              <w:textAlignment w:val="baseline"/>
              <w:rPr>
                <w:rFonts w:ascii="Arial Narrow" w:eastAsia="Times New Roman" w:hAnsi="Arial Narrow"/>
                <w:b/>
                <w:i/>
                <w:sz w:val="24"/>
                <w:szCs w:val="24"/>
                <w:lang w:eastAsia="hr-HR"/>
              </w:rPr>
            </w:pPr>
          </w:p>
        </w:tc>
      </w:tr>
    </w:tbl>
    <w:p w14:paraId="0DC6E2B1" w14:textId="77777777" w:rsidR="006A51C5" w:rsidRPr="006A51C5" w:rsidRDefault="006A51C5" w:rsidP="006A51C5">
      <w:pPr>
        <w:suppressAutoHyphens/>
        <w:autoSpaceDN w:val="0"/>
        <w:spacing w:after="0" w:line="240" w:lineRule="auto"/>
        <w:textAlignment w:val="baseline"/>
        <w:rPr>
          <w:rFonts w:ascii="Times New Roman" w:eastAsia="Times New Roman" w:hAnsi="Times New Roman"/>
          <w:sz w:val="24"/>
          <w:szCs w:val="24"/>
          <w:lang w:eastAsia="hr-HR"/>
        </w:rPr>
      </w:pPr>
      <w:r w:rsidRPr="006A51C5">
        <w:rPr>
          <w:rFonts w:ascii="Arial Narrow" w:eastAsia="Times New Roman" w:hAnsi="Arial Narrow"/>
          <w:b/>
          <w:sz w:val="24"/>
          <w:szCs w:val="24"/>
          <w:lang w:eastAsia="hr-HR"/>
        </w:rPr>
        <w:t>TROŠKOVNIK 3: OSIGURANJE PRIJEVOZA</w:t>
      </w:r>
    </w:p>
    <w:tbl>
      <w:tblPr>
        <w:tblW w:w="9026" w:type="dxa"/>
        <w:tblCellMar>
          <w:left w:w="10" w:type="dxa"/>
          <w:right w:w="10" w:type="dxa"/>
        </w:tblCellMar>
        <w:tblLook w:val="0000" w:firstRow="0" w:lastRow="0" w:firstColumn="0" w:lastColumn="0" w:noHBand="0" w:noVBand="0"/>
      </w:tblPr>
      <w:tblGrid>
        <w:gridCol w:w="4488"/>
        <w:gridCol w:w="2507"/>
        <w:gridCol w:w="2031"/>
      </w:tblGrid>
      <w:tr w:rsidR="006A51C5" w:rsidRPr="006A51C5" w14:paraId="72DC4499" w14:textId="77777777" w:rsidTr="007B7A40">
        <w:tc>
          <w:tcPr>
            <w:tcW w:w="4488" w:type="dxa"/>
            <w:tcBorders>
              <w:top w:val="single" w:sz="18" w:space="0" w:color="000000"/>
              <w:left w:val="single" w:sz="18" w:space="0" w:color="000000"/>
              <w:bottom w:val="single" w:sz="18" w:space="0" w:color="000000"/>
              <w:right w:val="single" w:sz="6" w:space="0" w:color="000000"/>
            </w:tcBorders>
            <w:shd w:val="clear" w:color="auto" w:fill="D9D9D9"/>
            <w:tcMar>
              <w:top w:w="0" w:type="dxa"/>
              <w:left w:w="108" w:type="dxa"/>
              <w:bottom w:w="0" w:type="dxa"/>
              <w:right w:w="108" w:type="dxa"/>
            </w:tcMar>
          </w:tcPr>
          <w:p w14:paraId="21F3684F" w14:textId="77777777" w:rsidR="006A51C5" w:rsidRPr="006A51C5" w:rsidRDefault="006A51C5" w:rsidP="006A51C5">
            <w:pPr>
              <w:suppressAutoHyphens/>
              <w:autoSpaceDN w:val="0"/>
              <w:spacing w:after="0" w:line="240" w:lineRule="auto"/>
              <w:jc w:val="center"/>
              <w:textAlignment w:val="baseline"/>
              <w:rPr>
                <w:rFonts w:ascii="Arial Narrow" w:eastAsia="Times New Roman" w:hAnsi="Arial Narrow"/>
                <w:b/>
                <w:sz w:val="24"/>
                <w:szCs w:val="24"/>
                <w:lang w:eastAsia="hr-HR"/>
              </w:rPr>
            </w:pPr>
          </w:p>
          <w:p w14:paraId="11F56788" w14:textId="77777777" w:rsidR="006A51C5" w:rsidRPr="006A51C5" w:rsidRDefault="006A51C5" w:rsidP="006A51C5">
            <w:pPr>
              <w:suppressAutoHyphens/>
              <w:autoSpaceDN w:val="0"/>
              <w:spacing w:after="0" w:line="240" w:lineRule="auto"/>
              <w:jc w:val="center"/>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Predmet osiguranja</w:t>
            </w:r>
          </w:p>
        </w:tc>
        <w:tc>
          <w:tcPr>
            <w:tcW w:w="2507" w:type="dxa"/>
            <w:tcBorders>
              <w:top w:val="single" w:sz="18" w:space="0" w:color="000000"/>
              <w:left w:val="single" w:sz="6" w:space="0" w:color="000000"/>
              <w:bottom w:val="single" w:sz="18" w:space="0" w:color="000000"/>
              <w:right w:val="single" w:sz="6" w:space="0" w:color="000000"/>
            </w:tcBorders>
            <w:shd w:val="clear" w:color="auto" w:fill="D9D9D9"/>
            <w:tcMar>
              <w:top w:w="0" w:type="dxa"/>
              <w:left w:w="108" w:type="dxa"/>
              <w:bottom w:w="0" w:type="dxa"/>
              <w:right w:w="108" w:type="dxa"/>
            </w:tcMar>
          </w:tcPr>
          <w:p w14:paraId="0E91952A"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 xml:space="preserve">Planirani broj prijevoza u narednoj godini / 15 (maximalni iznos osiguranja po jednom prijevoznom sredstvu) </w:t>
            </w:r>
          </w:p>
        </w:tc>
        <w:tc>
          <w:tcPr>
            <w:tcW w:w="2031" w:type="dxa"/>
            <w:tcBorders>
              <w:top w:val="single" w:sz="18" w:space="0" w:color="000000"/>
              <w:left w:val="single" w:sz="6" w:space="0" w:color="000000"/>
              <w:bottom w:val="single" w:sz="18" w:space="0" w:color="000000"/>
              <w:right w:val="single" w:sz="18" w:space="0" w:color="000000"/>
            </w:tcBorders>
            <w:shd w:val="clear" w:color="auto" w:fill="D9D9D9"/>
            <w:tcMar>
              <w:top w:w="0" w:type="dxa"/>
              <w:left w:w="108" w:type="dxa"/>
              <w:bottom w:w="0" w:type="dxa"/>
              <w:right w:w="108" w:type="dxa"/>
            </w:tcMar>
          </w:tcPr>
          <w:p w14:paraId="02142E0D"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iCs/>
                <w:sz w:val="24"/>
                <w:szCs w:val="24"/>
                <w:lang w:eastAsia="hr-HR"/>
              </w:rPr>
            </w:pPr>
            <w:r w:rsidRPr="006A51C5">
              <w:rPr>
                <w:rFonts w:ascii="Arial Narrow" w:eastAsia="Times New Roman" w:hAnsi="Arial Narrow"/>
                <w:b/>
                <w:iCs/>
                <w:sz w:val="24"/>
                <w:szCs w:val="24"/>
                <w:lang w:eastAsia="hr-HR"/>
              </w:rPr>
              <w:t xml:space="preserve">              Iznos</w:t>
            </w:r>
          </w:p>
          <w:p w14:paraId="5B374844"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iCs/>
                <w:sz w:val="24"/>
                <w:szCs w:val="24"/>
                <w:lang w:eastAsia="hr-HR"/>
              </w:rPr>
            </w:pPr>
            <w:r w:rsidRPr="006A51C5">
              <w:rPr>
                <w:rFonts w:ascii="Arial Narrow" w:eastAsia="Times New Roman" w:hAnsi="Arial Narrow"/>
                <w:b/>
                <w:iCs/>
                <w:sz w:val="24"/>
                <w:szCs w:val="24"/>
                <w:lang w:eastAsia="hr-HR"/>
              </w:rPr>
              <w:t xml:space="preserve">premije / ukupno </w:t>
            </w:r>
          </w:p>
        </w:tc>
      </w:tr>
      <w:tr w:rsidR="006A51C5" w:rsidRPr="006A51C5" w14:paraId="1689F783" w14:textId="77777777" w:rsidTr="007B7A40">
        <w:tc>
          <w:tcPr>
            <w:tcW w:w="448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0740A802"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Osiguranje robe (životinja) za vrijeme međunarodnog i domaćeg prijevoza-otvoreno pokriće – svi rizici bez agregatnog limita.</w:t>
            </w:r>
          </w:p>
          <w:p w14:paraId="567A031B" w14:textId="3374AC8D" w:rsidR="006A51C5" w:rsidRPr="006A51C5" w:rsidRDefault="006A51C5" w:rsidP="006A51C5">
            <w:pPr>
              <w:suppressAutoHyphens/>
              <w:autoSpaceDN w:val="0"/>
              <w:spacing w:after="0" w:line="240" w:lineRule="auto"/>
              <w:textAlignment w:val="baseline"/>
              <w:rPr>
                <w:rFonts w:ascii="Times New Roman" w:eastAsia="Times New Roman" w:hAnsi="Times New Roman"/>
                <w:sz w:val="24"/>
                <w:szCs w:val="24"/>
                <w:lang w:eastAsia="hr-HR"/>
              </w:rPr>
            </w:pPr>
            <w:r w:rsidRPr="006A51C5">
              <w:rPr>
                <w:rFonts w:ascii="Arial Narrow" w:eastAsia="Times New Roman" w:hAnsi="Arial Narrow"/>
                <w:b/>
                <w:sz w:val="24"/>
                <w:szCs w:val="24"/>
                <w:lang w:eastAsia="hr-HR"/>
              </w:rPr>
              <w:t>*</w:t>
            </w:r>
            <w:r w:rsidRPr="006A51C5">
              <w:rPr>
                <w:rFonts w:ascii="Arial Narrow" w:eastAsia="Times New Roman" w:hAnsi="Arial Narrow"/>
                <w:b/>
                <w:sz w:val="16"/>
                <w:szCs w:val="16"/>
                <w:lang w:eastAsia="hr-HR"/>
              </w:rPr>
              <w:t>iznos osigur</w:t>
            </w:r>
            <w:r w:rsidR="00D0250B">
              <w:rPr>
                <w:rFonts w:ascii="Arial Narrow" w:eastAsia="Times New Roman" w:hAnsi="Arial Narrow"/>
                <w:b/>
                <w:sz w:val="16"/>
                <w:szCs w:val="16"/>
                <w:lang w:eastAsia="hr-HR"/>
              </w:rPr>
              <w:t>anja za grlo osnovnog stada 1.35</w:t>
            </w:r>
            <w:r w:rsidRPr="006A51C5">
              <w:rPr>
                <w:rFonts w:ascii="Arial Narrow" w:eastAsia="Times New Roman" w:hAnsi="Arial Narrow"/>
                <w:b/>
                <w:sz w:val="16"/>
                <w:szCs w:val="16"/>
                <w:lang w:eastAsia="hr-HR"/>
              </w:rPr>
              <w:t>0,00 eura a za     ždrebad od 10 dana do 1 godine 670,00 eura</w:t>
            </w:r>
          </w:p>
        </w:tc>
        <w:tc>
          <w:tcPr>
            <w:tcW w:w="2507"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21D60D5C" w14:textId="77777777" w:rsidR="006A51C5" w:rsidRPr="006A51C5" w:rsidRDefault="006A51C5" w:rsidP="006A51C5">
            <w:pPr>
              <w:suppressAutoHyphens/>
              <w:autoSpaceDN w:val="0"/>
              <w:spacing w:after="0" w:line="240" w:lineRule="auto"/>
              <w:ind w:firstLine="708"/>
              <w:textAlignment w:val="baseline"/>
              <w:rPr>
                <w:rFonts w:ascii="Arial Narrow" w:eastAsia="Times New Roman" w:hAnsi="Arial Narrow"/>
                <w:b/>
                <w:sz w:val="24"/>
                <w:szCs w:val="24"/>
                <w:lang w:eastAsia="hr-HR"/>
              </w:rPr>
            </w:pPr>
          </w:p>
          <w:p w14:paraId="2BCB4123" w14:textId="77777777" w:rsidR="006A51C5" w:rsidRPr="006A51C5" w:rsidRDefault="006A51C5" w:rsidP="006A51C5">
            <w:pPr>
              <w:suppressAutoHyphens/>
              <w:autoSpaceDN w:val="0"/>
              <w:spacing w:after="0" w:line="240" w:lineRule="auto"/>
              <w:ind w:firstLine="708"/>
              <w:textAlignment w:val="baseline"/>
              <w:rPr>
                <w:rFonts w:ascii="Arial Narrow" w:eastAsia="Times New Roman" w:hAnsi="Arial Narrow"/>
                <w:b/>
                <w:sz w:val="24"/>
                <w:szCs w:val="24"/>
                <w:lang w:eastAsia="hr-HR"/>
              </w:rPr>
            </w:pPr>
          </w:p>
          <w:p w14:paraId="2F8EB6D4" w14:textId="5D77670C" w:rsidR="006A51C5" w:rsidRPr="006A51C5" w:rsidRDefault="00D0250B" w:rsidP="006A51C5">
            <w:pPr>
              <w:suppressAutoHyphens/>
              <w:autoSpaceDN w:val="0"/>
              <w:spacing w:after="0" w:line="240" w:lineRule="auto"/>
              <w:ind w:firstLine="708"/>
              <w:jc w:val="right"/>
              <w:textAlignment w:val="baseline"/>
              <w:rPr>
                <w:rFonts w:ascii="Arial Narrow" w:eastAsia="Times New Roman" w:hAnsi="Arial Narrow"/>
                <w:b/>
                <w:sz w:val="24"/>
                <w:szCs w:val="24"/>
                <w:lang w:eastAsia="hr-HR"/>
              </w:rPr>
            </w:pPr>
            <w:r>
              <w:rPr>
                <w:rFonts w:ascii="Arial Narrow" w:eastAsia="Times New Roman" w:hAnsi="Arial Narrow"/>
                <w:b/>
                <w:sz w:val="24"/>
                <w:szCs w:val="24"/>
                <w:lang w:eastAsia="hr-HR"/>
              </w:rPr>
              <w:t>8.1</w:t>
            </w:r>
            <w:r w:rsidR="006A51C5" w:rsidRPr="006A51C5">
              <w:rPr>
                <w:rFonts w:ascii="Arial Narrow" w:eastAsia="Times New Roman" w:hAnsi="Arial Narrow"/>
                <w:b/>
                <w:sz w:val="24"/>
                <w:szCs w:val="24"/>
                <w:lang w:eastAsia="hr-HR"/>
              </w:rPr>
              <w:t>00,00</w:t>
            </w:r>
          </w:p>
        </w:tc>
        <w:tc>
          <w:tcPr>
            <w:tcW w:w="2031"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1108B810" w14:textId="77777777" w:rsidR="006A51C5" w:rsidRPr="006A51C5" w:rsidRDefault="006A51C5" w:rsidP="006A51C5">
            <w:pPr>
              <w:suppressAutoHyphens/>
              <w:autoSpaceDN w:val="0"/>
              <w:spacing w:after="0" w:line="240" w:lineRule="auto"/>
              <w:ind w:firstLine="708"/>
              <w:textAlignment w:val="baseline"/>
              <w:rPr>
                <w:rFonts w:ascii="Arial Narrow" w:eastAsia="Times New Roman" w:hAnsi="Arial Narrow"/>
                <w:b/>
                <w:i/>
                <w:sz w:val="24"/>
                <w:szCs w:val="24"/>
                <w:lang w:eastAsia="hr-HR"/>
              </w:rPr>
            </w:pPr>
          </w:p>
        </w:tc>
      </w:tr>
    </w:tbl>
    <w:p w14:paraId="45E90AD2" w14:textId="77777777" w:rsidR="006A51C5" w:rsidRPr="006A51C5" w:rsidRDefault="006A51C5" w:rsidP="006A51C5">
      <w:pPr>
        <w:suppressAutoHyphens/>
        <w:autoSpaceDN w:val="0"/>
        <w:spacing w:after="0" w:line="240" w:lineRule="auto"/>
        <w:textAlignment w:val="baseline"/>
        <w:rPr>
          <w:rFonts w:ascii="Arial Narrow" w:eastAsia="Times New Roman" w:hAnsi="Arial Narrow"/>
          <w:sz w:val="24"/>
          <w:szCs w:val="24"/>
          <w:lang w:eastAsia="hr-HR"/>
        </w:rPr>
      </w:pPr>
    </w:p>
    <w:tbl>
      <w:tblPr>
        <w:tblW w:w="9026" w:type="dxa"/>
        <w:tblCellMar>
          <w:left w:w="10" w:type="dxa"/>
          <w:right w:w="10" w:type="dxa"/>
        </w:tblCellMar>
        <w:tblLook w:val="0000" w:firstRow="0" w:lastRow="0" w:firstColumn="0" w:lastColumn="0" w:noHBand="0" w:noVBand="0"/>
      </w:tblPr>
      <w:tblGrid>
        <w:gridCol w:w="6999"/>
        <w:gridCol w:w="2027"/>
      </w:tblGrid>
      <w:tr w:rsidR="006A51C5" w:rsidRPr="006A51C5" w14:paraId="6B6CE5BC" w14:textId="77777777" w:rsidTr="007B7A40">
        <w:tc>
          <w:tcPr>
            <w:tcW w:w="6999" w:type="dxa"/>
            <w:tcBorders>
              <w:top w:val="single" w:sz="6"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14:paraId="1850F6E7"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UKUPNA (PREMIJA) CIJENA  TROŠKOVNICI : (1+2+3)</w:t>
            </w:r>
          </w:p>
        </w:tc>
        <w:tc>
          <w:tcPr>
            <w:tcW w:w="2027" w:type="dxa"/>
            <w:tcBorders>
              <w:top w:val="single" w:sz="6"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14:paraId="751CC2DF" w14:textId="77777777" w:rsidR="006A51C5" w:rsidRPr="006A51C5" w:rsidRDefault="006A51C5" w:rsidP="006A51C5">
            <w:pPr>
              <w:suppressAutoHyphens/>
              <w:autoSpaceDN w:val="0"/>
              <w:spacing w:after="0" w:line="240" w:lineRule="auto"/>
              <w:textAlignment w:val="baseline"/>
              <w:rPr>
                <w:rFonts w:ascii="Arial Narrow" w:eastAsia="Times New Roman" w:hAnsi="Arial Narrow"/>
                <w:sz w:val="24"/>
                <w:szCs w:val="24"/>
                <w:lang w:eastAsia="hr-HR"/>
              </w:rPr>
            </w:pPr>
          </w:p>
        </w:tc>
      </w:tr>
      <w:tr w:rsidR="006A51C5" w:rsidRPr="006A51C5" w14:paraId="765B92BE" w14:textId="77777777" w:rsidTr="007B7A40">
        <w:tc>
          <w:tcPr>
            <w:tcW w:w="6999" w:type="dxa"/>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BB65FE6"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POPUST</w:t>
            </w:r>
          </w:p>
        </w:tc>
        <w:tc>
          <w:tcPr>
            <w:tcW w:w="2027" w:type="dxa"/>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E89C51C" w14:textId="77777777" w:rsidR="006A51C5" w:rsidRPr="006A51C5" w:rsidRDefault="006A51C5" w:rsidP="006A51C5">
            <w:pPr>
              <w:suppressAutoHyphens/>
              <w:autoSpaceDN w:val="0"/>
              <w:spacing w:after="0" w:line="240" w:lineRule="auto"/>
              <w:textAlignment w:val="baseline"/>
              <w:rPr>
                <w:rFonts w:ascii="Arial Narrow" w:eastAsia="Times New Roman" w:hAnsi="Arial Narrow"/>
                <w:sz w:val="24"/>
                <w:szCs w:val="24"/>
                <w:lang w:eastAsia="hr-HR"/>
              </w:rPr>
            </w:pPr>
          </w:p>
        </w:tc>
      </w:tr>
      <w:tr w:rsidR="006A51C5" w:rsidRPr="006A51C5" w14:paraId="024698C1" w14:textId="77777777" w:rsidTr="007B7A40">
        <w:tc>
          <w:tcPr>
            <w:tcW w:w="6999" w:type="dxa"/>
            <w:tcBorders>
              <w:top w:val="single" w:sz="18"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14:paraId="32197F7B"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UKUPNA (PREMIJA) CIJENA ZA PLATITI bez PDV-a</w:t>
            </w:r>
          </w:p>
        </w:tc>
        <w:tc>
          <w:tcPr>
            <w:tcW w:w="2027" w:type="dxa"/>
            <w:tcBorders>
              <w:top w:val="single" w:sz="18"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14:paraId="173C6049" w14:textId="77777777" w:rsidR="006A51C5" w:rsidRPr="006A51C5" w:rsidRDefault="006A51C5" w:rsidP="006A51C5">
            <w:pPr>
              <w:suppressAutoHyphens/>
              <w:autoSpaceDN w:val="0"/>
              <w:spacing w:after="0" w:line="240" w:lineRule="auto"/>
              <w:textAlignment w:val="baseline"/>
              <w:rPr>
                <w:rFonts w:ascii="Arial Narrow" w:eastAsia="Times New Roman" w:hAnsi="Arial Narrow"/>
                <w:sz w:val="24"/>
                <w:szCs w:val="24"/>
                <w:lang w:eastAsia="hr-HR"/>
              </w:rPr>
            </w:pPr>
          </w:p>
        </w:tc>
      </w:tr>
      <w:tr w:rsidR="006A51C5" w:rsidRPr="006A51C5" w14:paraId="496CE6C0" w14:textId="77777777" w:rsidTr="007B7A40">
        <w:tc>
          <w:tcPr>
            <w:tcW w:w="6999" w:type="dxa"/>
            <w:tcBorders>
              <w:top w:val="single" w:sz="6"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14:paraId="695EDB7C"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PDV-UKUPNO</w:t>
            </w:r>
          </w:p>
        </w:tc>
        <w:tc>
          <w:tcPr>
            <w:tcW w:w="2027" w:type="dxa"/>
            <w:tcBorders>
              <w:top w:val="single" w:sz="6"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14:paraId="771706CD" w14:textId="77777777" w:rsidR="006A51C5" w:rsidRPr="006A51C5" w:rsidRDefault="006A51C5" w:rsidP="006A51C5">
            <w:pPr>
              <w:suppressAutoHyphens/>
              <w:autoSpaceDN w:val="0"/>
              <w:spacing w:after="0" w:line="240" w:lineRule="auto"/>
              <w:textAlignment w:val="baseline"/>
              <w:rPr>
                <w:rFonts w:ascii="Arial Narrow" w:eastAsia="Times New Roman" w:hAnsi="Arial Narrow"/>
                <w:sz w:val="24"/>
                <w:szCs w:val="24"/>
                <w:lang w:eastAsia="hr-HR"/>
              </w:rPr>
            </w:pPr>
          </w:p>
        </w:tc>
      </w:tr>
      <w:tr w:rsidR="006A51C5" w:rsidRPr="006A51C5" w14:paraId="19683556" w14:textId="77777777" w:rsidTr="007B7A40">
        <w:tc>
          <w:tcPr>
            <w:tcW w:w="6999" w:type="dxa"/>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1DD2C63" w14:textId="77777777" w:rsidR="006A51C5" w:rsidRPr="006A51C5" w:rsidRDefault="006A51C5" w:rsidP="006A51C5">
            <w:pPr>
              <w:suppressAutoHyphens/>
              <w:autoSpaceDN w:val="0"/>
              <w:spacing w:after="0" w:line="240" w:lineRule="auto"/>
              <w:textAlignment w:val="baseline"/>
              <w:rPr>
                <w:rFonts w:ascii="Arial Narrow" w:eastAsia="Times New Roman" w:hAnsi="Arial Narrow"/>
                <w:b/>
                <w:sz w:val="24"/>
                <w:szCs w:val="24"/>
                <w:lang w:eastAsia="hr-HR"/>
              </w:rPr>
            </w:pPr>
            <w:r w:rsidRPr="006A51C5">
              <w:rPr>
                <w:rFonts w:ascii="Arial Narrow" w:eastAsia="Times New Roman" w:hAnsi="Arial Narrow"/>
                <w:b/>
                <w:sz w:val="24"/>
                <w:szCs w:val="24"/>
                <w:lang w:eastAsia="hr-HR"/>
              </w:rPr>
              <w:t>UKUPNA CIJENA +PDV</w:t>
            </w:r>
          </w:p>
        </w:tc>
        <w:tc>
          <w:tcPr>
            <w:tcW w:w="2027" w:type="dxa"/>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CFCCD99" w14:textId="77777777" w:rsidR="006A51C5" w:rsidRPr="006A51C5" w:rsidRDefault="006A51C5" w:rsidP="006A51C5">
            <w:pPr>
              <w:suppressAutoHyphens/>
              <w:autoSpaceDN w:val="0"/>
              <w:spacing w:after="0" w:line="240" w:lineRule="auto"/>
              <w:textAlignment w:val="baseline"/>
              <w:rPr>
                <w:rFonts w:ascii="Arial Narrow" w:eastAsia="Times New Roman" w:hAnsi="Arial Narrow"/>
                <w:sz w:val="24"/>
                <w:szCs w:val="24"/>
                <w:lang w:eastAsia="hr-HR"/>
              </w:rPr>
            </w:pPr>
          </w:p>
        </w:tc>
      </w:tr>
    </w:tbl>
    <w:p w14:paraId="5E38F3A8" w14:textId="77777777" w:rsidR="00866E94" w:rsidRPr="007479BF" w:rsidRDefault="00866E94" w:rsidP="007479BF">
      <w:pPr>
        <w:spacing w:after="0" w:line="240" w:lineRule="auto"/>
        <w:jc w:val="both"/>
        <w:rPr>
          <w:rFonts w:ascii="Times New Roman" w:eastAsia="Times New Roman" w:hAnsi="Times New Roman"/>
        </w:rPr>
      </w:pPr>
    </w:p>
    <w:p w14:paraId="106A6C19" w14:textId="2D9F700D" w:rsidR="007479BF" w:rsidRPr="007479BF" w:rsidRDefault="007479BF" w:rsidP="007479BF">
      <w:pPr>
        <w:spacing w:after="0" w:line="240" w:lineRule="auto"/>
        <w:jc w:val="both"/>
        <w:rPr>
          <w:rFonts w:ascii="Times New Roman" w:eastAsia="Times New Roman" w:hAnsi="Times New Roman"/>
        </w:rPr>
      </w:pPr>
      <w:r w:rsidRPr="007479BF">
        <w:rPr>
          <w:rFonts w:ascii="Times New Roman" w:eastAsia="Times New Roman" w:hAnsi="Times New Roman"/>
        </w:rPr>
        <w:t xml:space="preserve">                                                                                                             </w:t>
      </w:r>
    </w:p>
    <w:p w14:paraId="1AACB05C" w14:textId="589A6A6E" w:rsidR="007479BF" w:rsidRDefault="007479BF" w:rsidP="007479BF">
      <w:pPr>
        <w:spacing w:after="0" w:line="240" w:lineRule="auto"/>
        <w:jc w:val="both"/>
        <w:rPr>
          <w:rFonts w:ascii="Times New Roman" w:eastAsia="Times New Roman" w:hAnsi="Times New Roman"/>
        </w:rPr>
      </w:pPr>
      <w:r w:rsidRPr="007479BF">
        <w:rPr>
          <w:rFonts w:ascii="Times New Roman" w:eastAsia="Times New Roman" w:hAnsi="Times New Roman"/>
        </w:rPr>
        <w:t xml:space="preserve">                                                                                            ____________________________</w:t>
      </w:r>
    </w:p>
    <w:p w14:paraId="36F1D148" w14:textId="49DF77DC" w:rsidR="00866E94" w:rsidRPr="00866501" w:rsidRDefault="00866E94" w:rsidP="007479BF">
      <w:pPr>
        <w:spacing w:after="0" w:line="240" w:lineRule="auto"/>
        <w:jc w:val="both"/>
        <w:rPr>
          <w:rFonts w:ascii="Times New Roman" w:eastAsia="Times New Roman" w:hAnsi="Times New Roman"/>
        </w:rPr>
      </w:pPr>
      <w:r>
        <w:rPr>
          <w:rFonts w:ascii="Times New Roman" w:eastAsia="Times New Roman" w:hAnsi="Times New Roman"/>
        </w:rPr>
        <w:t xml:space="preserve">                                                                                                   (potpis i pečat ponuditelja)</w:t>
      </w:r>
    </w:p>
    <w:sectPr w:rsidR="00866E94" w:rsidRPr="00866501" w:rsidSect="00595E8E">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2011B" w14:textId="77777777" w:rsidR="002C348E" w:rsidRDefault="002C348E">
      <w:pPr>
        <w:spacing w:after="0" w:line="240" w:lineRule="auto"/>
      </w:pPr>
      <w:r>
        <w:separator/>
      </w:r>
    </w:p>
  </w:endnote>
  <w:endnote w:type="continuationSeparator" w:id="0">
    <w:p w14:paraId="27D11DE6" w14:textId="77777777" w:rsidR="002C348E" w:rsidRDefault="002C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518697"/>
      <w:docPartObj>
        <w:docPartGallery w:val="Page Numbers (Bottom of Page)"/>
        <w:docPartUnique/>
      </w:docPartObj>
    </w:sdtPr>
    <w:sdtEndPr/>
    <w:sdtContent>
      <w:p w14:paraId="0120653D" w14:textId="77777777" w:rsidR="005E3751" w:rsidRDefault="005E3751">
        <w:pPr>
          <w:pStyle w:val="Podnoje"/>
          <w:jc w:val="center"/>
        </w:pPr>
        <w:r>
          <w:fldChar w:fldCharType="begin"/>
        </w:r>
        <w:r>
          <w:instrText>PAGE   \* MERGEFORMAT</w:instrText>
        </w:r>
        <w:r>
          <w:fldChar w:fldCharType="separate"/>
        </w:r>
        <w:r w:rsidR="00C16715" w:rsidRPr="00C16715">
          <w:rPr>
            <w:noProof/>
            <w:lang w:val="hr-HR"/>
          </w:rPr>
          <w:t>2</w:t>
        </w:r>
        <w:r>
          <w:fldChar w:fldCharType="end"/>
        </w:r>
      </w:p>
    </w:sdtContent>
  </w:sdt>
  <w:p w14:paraId="52D88616" w14:textId="77777777" w:rsidR="005E3751" w:rsidRDefault="005E37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D259B" w14:textId="77777777" w:rsidR="002C348E" w:rsidRDefault="002C348E">
      <w:pPr>
        <w:spacing w:after="0" w:line="240" w:lineRule="auto"/>
      </w:pPr>
      <w:r>
        <w:separator/>
      </w:r>
    </w:p>
  </w:footnote>
  <w:footnote w:type="continuationSeparator" w:id="0">
    <w:p w14:paraId="495BAE32" w14:textId="77777777" w:rsidR="002C348E" w:rsidRDefault="002C3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2E4A"/>
    <w:multiLevelType w:val="hybridMultilevel"/>
    <w:tmpl w:val="F3CA1CF2"/>
    <w:lvl w:ilvl="0" w:tplc="454A758C">
      <w:numFmt w:val="bullet"/>
      <w:lvlText w:val="-"/>
      <w:lvlJc w:val="left"/>
      <w:pPr>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21765B"/>
    <w:multiLevelType w:val="hybridMultilevel"/>
    <w:tmpl w:val="B504FFF6"/>
    <w:lvl w:ilvl="0" w:tplc="454A758C">
      <w:numFmt w:val="bullet"/>
      <w:lvlText w:val="-"/>
      <w:lvlJc w:val="left"/>
      <w:pPr>
        <w:tabs>
          <w:tab w:val="num" w:pos="1068"/>
        </w:tabs>
        <w:ind w:left="1068" w:hanging="360"/>
      </w:pPr>
      <w:rPr>
        <w:rFonts w:ascii="Times New Roman" w:eastAsia="Times New Roman" w:hAnsi="Times New Roman" w:hint="default"/>
      </w:rPr>
    </w:lvl>
    <w:lvl w:ilvl="1" w:tplc="16287FE2">
      <w:start w:val="1"/>
      <w:numFmt w:val="bullet"/>
      <w:lvlText w:val="o"/>
      <w:lvlJc w:val="left"/>
      <w:pPr>
        <w:tabs>
          <w:tab w:val="num" w:pos="1788"/>
        </w:tabs>
        <w:ind w:left="1788" w:hanging="360"/>
      </w:pPr>
      <w:rPr>
        <w:rFonts w:ascii="Courier New" w:hAnsi="Courier New" w:hint="default"/>
      </w:rPr>
    </w:lvl>
    <w:lvl w:ilvl="2" w:tplc="793081E2">
      <w:start w:val="1"/>
      <w:numFmt w:val="bullet"/>
      <w:lvlText w:val=""/>
      <w:lvlJc w:val="left"/>
      <w:pPr>
        <w:tabs>
          <w:tab w:val="num" w:pos="2508"/>
        </w:tabs>
        <w:ind w:left="2508" w:hanging="360"/>
      </w:pPr>
      <w:rPr>
        <w:rFonts w:ascii="Wingdings" w:hAnsi="Wingdings" w:hint="default"/>
      </w:rPr>
    </w:lvl>
    <w:lvl w:ilvl="3" w:tplc="226625C2">
      <w:start w:val="1"/>
      <w:numFmt w:val="bullet"/>
      <w:lvlText w:val=""/>
      <w:lvlJc w:val="left"/>
      <w:pPr>
        <w:tabs>
          <w:tab w:val="num" w:pos="3228"/>
        </w:tabs>
        <w:ind w:left="3228" w:hanging="360"/>
      </w:pPr>
      <w:rPr>
        <w:rFonts w:ascii="Symbol" w:hAnsi="Symbol" w:hint="default"/>
      </w:rPr>
    </w:lvl>
    <w:lvl w:ilvl="4" w:tplc="ED22DFD0">
      <w:start w:val="1"/>
      <w:numFmt w:val="bullet"/>
      <w:lvlText w:val="o"/>
      <w:lvlJc w:val="left"/>
      <w:pPr>
        <w:tabs>
          <w:tab w:val="num" w:pos="3948"/>
        </w:tabs>
        <w:ind w:left="3948" w:hanging="360"/>
      </w:pPr>
      <w:rPr>
        <w:rFonts w:ascii="Courier New" w:hAnsi="Courier New" w:hint="default"/>
      </w:rPr>
    </w:lvl>
    <w:lvl w:ilvl="5" w:tplc="BFBC1C22">
      <w:start w:val="1"/>
      <w:numFmt w:val="bullet"/>
      <w:lvlText w:val=""/>
      <w:lvlJc w:val="left"/>
      <w:pPr>
        <w:tabs>
          <w:tab w:val="num" w:pos="4668"/>
        </w:tabs>
        <w:ind w:left="4668" w:hanging="360"/>
      </w:pPr>
      <w:rPr>
        <w:rFonts w:ascii="Wingdings" w:hAnsi="Wingdings" w:hint="default"/>
      </w:rPr>
    </w:lvl>
    <w:lvl w:ilvl="6" w:tplc="9FA041FC">
      <w:start w:val="1"/>
      <w:numFmt w:val="bullet"/>
      <w:lvlText w:val=""/>
      <w:lvlJc w:val="left"/>
      <w:pPr>
        <w:tabs>
          <w:tab w:val="num" w:pos="5388"/>
        </w:tabs>
        <w:ind w:left="5388" w:hanging="360"/>
      </w:pPr>
      <w:rPr>
        <w:rFonts w:ascii="Symbol" w:hAnsi="Symbol" w:hint="default"/>
      </w:rPr>
    </w:lvl>
    <w:lvl w:ilvl="7" w:tplc="B7AA801C">
      <w:start w:val="1"/>
      <w:numFmt w:val="bullet"/>
      <w:lvlText w:val="o"/>
      <w:lvlJc w:val="left"/>
      <w:pPr>
        <w:tabs>
          <w:tab w:val="num" w:pos="6108"/>
        </w:tabs>
        <w:ind w:left="6108" w:hanging="360"/>
      </w:pPr>
      <w:rPr>
        <w:rFonts w:ascii="Courier New" w:hAnsi="Courier New" w:hint="default"/>
      </w:rPr>
    </w:lvl>
    <w:lvl w:ilvl="8" w:tplc="493AC228">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011593"/>
    <w:multiLevelType w:val="hybridMultilevel"/>
    <w:tmpl w:val="0C8CC020"/>
    <w:lvl w:ilvl="0" w:tplc="42506AA8">
      <w:start w:val="15"/>
      <w:numFmt w:val="bullet"/>
      <w:lvlText w:val="-"/>
      <w:lvlJc w:val="left"/>
      <w:pPr>
        <w:ind w:left="1440" w:hanging="360"/>
      </w:pPr>
      <w:rPr>
        <w:rFonts w:ascii="Times New Roman" w:eastAsia="Calibri" w:hAnsi="Times New Roman" w:cs="Times New Roman"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A662005"/>
    <w:multiLevelType w:val="hybridMultilevel"/>
    <w:tmpl w:val="DC4E6020"/>
    <w:lvl w:ilvl="0" w:tplc="6A36F022">
      <w:start w:val="60"/>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4" w15:restartNumberingAfterBreak="0">
    <w:nsid w:val="124E719E"/>
    <w:multiLevelType w:val="hybridMultilevel"/>
    <w:tmpl w:val="164E0EE6"/>
    <w:lvl w:ilvl="0" w:tplc="1C16BBA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5F4681"/>
    <w:multiLevelType w:val="multilevel"/>
    <w:tmpl w:val="0ACE04A2"/>
    <w:lvl w:ilvl="0">
      <w:start w:val="2"/>
      <w:numFmt w:val="decimal"/>
      <w:lvlText w:val="%1."/>
      <w:lvlJc w:val="left"/>
      <w:pPr>
        <w:ind w:left="645" w:hanging="645"/>
      </w:pPr>
      <w:rPr>
        <w:rFonts w:hint="default"/>
      </w:rPr>
    </w:lvl>
    <w:lvl w:ilvl="1">
      <w:start w:val="8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47F0584"/>
    <w:multiLevelType w:val="multilevel"/>
    <w:tmpl w:val="C1C888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930469"/>
    <w:multiLevelType w:val="hybridMultilevel"/>
    <w:tmpl w:val="BF7A438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B2065A"/>
    <w:multiLevelType w:val="hybridMultilevel"/>
    <w:tmpl w:val="D0E45D6E"/>
    <w:lvl w:ilvl="0" w:tplc="7D0CA40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B4A2497"/>
    <w:multiLevelType w:val="hybridMultilevel"/>
    <w:tmpl w:val="958CB3D6"/>
    <w:lvl w:ilvl="0" w:tplc="4694165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DA12ED"/>
    <w:multiLevelType w:val="hybridMultilevel"/>
    <w:tmpl w:val="C64612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DE5CD8"/>
    <w:multiLevelType w:val="hybridMultilevel"/>
    <w:tmpl w:val="9A18F40E"/>
    <w:lvl w:ilvl="0" w:tplc="F6606AD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4E0FB9"/>
    <w:multiLevelType w:val="hybridMultilevel"/>
    <w:tmpl w:val="E5962A04"/>
    <w:lvl w:ilvl="0" w:tplc="ADBEE416">
      <w:start w:val="1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2F1B6348"/>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166F25"/>
    <w:multiLevelType w:val="hybridMultilevel"/>
    <w:tmpl w:val="B1243896"/>
    <w:lvl w:ilvl="0" w:tplc="C1BCF92C">
      <w:start w:val="6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5B21D47"/>
    <w:multiLevelType w:val="hybridMultilevel"/>
    <w:tmpl w:val="FE06C75A"/>
    <w:lvl w:ilvl="0" w:tplc="041A0017">
      <w:start w:val="1"/>
      <w:numFmt w:val="lowerLetter"/>
      <w:lvlText w:val="%1)"/>
      <w:lvlJc w:val="left"/>
      <w:pPr>
        <w:ind w:left="720" w:hanging="360"/>
      </w:pPr>
    </w:lvl>
    <w:lvl w:ilvl="1" w:tplc="85B87836">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C93087"/>
    <w:multiLevelType w:val="hybridMultilevel"/>
    <w:tmpl w:val="9384DD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6D5805"/>
    <w:multiLevelType w:val="hybridMultilevel"/>
    <w:tmpl w:val="8268366C"/>
    <w:lvl w:ilvl="0" w:tplc="F9DE436A">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742B79"/>
    <w:multiLevelType w:val="hybridMultilevel"/>
    <w:tmpl w:val="DC52B512"/>
    <w:lvl w:ilvl="0" w:tplc="CD002B2E">
      <w:start w:val="9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412F576D"/>
    <w:multiLevelType w:val="hybridMultilevel"/>
    <w:tmpl w:val="B9A44660"/>
    <w:lvl w:ilvl="0" w:tplc="760E78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1620B58"/>
    <w:multiLevelType w:val="hybridMultilevel"/>
    <w:tmpl w:val="4E48A540"/>
    <w:lvl w:ilvl="0" w:tplc="CBCA8C92">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5" w15:restartNumberingAfterBreak="0">
    <w:nsid w:val="429B63B1"/>
    <w:multiLevelType w:val="hybridMultilevel"/>
    <w:tmpl w:val="71BCCBAA"/>
    <w:lvl w:ilvl="0" w:tplc="07CC66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436821DA"/>
    <w:multiLevelType w:val="hybridMultilevel"/>
    <w:tmpl w:val="7CC88880"/>
    <w:lvl w:ilvl="0" w:tplc="3C108C90">
      <w:start w:val="1"/>
      <w:numFmt w:val="decimal"/>
      <w:lvlText w:val="%1."/>
      <w:lvlJc w:val="left"/>
      <w:pPr>
        <w:ind w:left="705" w:hanging="360"/>
      </w:pPr>
      <w:rPr>
        <w:rFonts w:hint="default"/>
        <w:b/>
      </w:rPr>
    </w:lvl>
    <w:lvl w:ilvl="1" w:tplc="B1965D0A">
      <w:start w:val="1"/>
      <w:numFmt w:val="bullet"/>
      <w:lvlText w:val="-"/>
      <w:lvlJc w:val="left"/>
      <w:pPr>
        <w:tabs>
          <w:tab w:val="num" w:pos="1425"/>
        </w:tabs>
        <w:ind w:left="1425" w:hanging="360"/>
      </w:pPr>
      <w:rPr>
        <w:rFonts w:ascii="Courier New" w:hAnsi="Courier New" w:hint="default"/>
        <w:b/>
      </w:r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7" w15:restartNumberingAfterBreak="0">
    <w:nsid w:val="47DF7909"/>
    <w:multiLevelType w:val="hybridMultilevel"/>
    <w:tmpl w:val="734816B0"/>
    <w:lvl w:ilvl="0" w:tplc="0D90C4EE">
      <w:start w:val="2"/>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8" w15:restartNumberingAfterBreak="0">
    <w:nsid w:val="487F61D8"/>
    <w:multiLevelType w:val="multilevel"/>
    <w:tmpl w:val="C8B699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48C9190E"/>
    <w:multiLevelType w:val="hybridMultilevel"/>
    <w:tmpl w:val="D9D09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2869E5"/>
    <w:multiLevelType w:val="hybridMultilevel"/>
    <w:tmpl w:val="2F5E7A94"/>
    <w:lvl w:ilvl="0" w:tplc="03A8B4F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5DC0DE3"/>
    <w:multiLevelType w:val="hybridMultilevel"/>
    <w:tmpl w:val="E14A6A40"/>
    <w:lvl w:ilvl="0" w:tplc="9F3084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59196361"/>
    <w:multiLevelType w:val="hybridMultilevel"/>
    <w:tmpl w:val="4CD4F4B0"/>
    <w:lvl w:ilvl="0" w:tplc="B1965D0A">
      <w:start w:val="1"/>
      <w:numFmt w:val="bullet"/>
      <w:lvlText w:val="-"/>
      <w:lvlJc w:val="left"/>
      <w:pPr>
        <w:tabs>
          <w:tab w:val="num" w:pos="360"/>
        </w:tabs>
        <w:ind w:left="360" w:hanging="360"/>
      </w:pPr>
      <w:rPr>
        <w:rFonts w:ascii="Courier New" w:hAnsi="Courier New" w:hint="default"/>
      </w:rPr>
    </w:lvl>
    <w:lvl w:ilvl="1" w:tplc="B1965D0A">
      <w:start w:val="1"/>
      <w:numFmt w:val="bullet"/>
      <w:lvlText w:val="-"/>
      <w:lvlJc w:val="left"/>
      <w:pPr>
        <w:tabs>
          <w:tab w:val="num" w:pos="720"/>
        </w:tabs>
        <w:ind w:left="720" w:hanging="360"/>
      </w:pPr>
      <w:rPr>
        <w:rFonts w:ascii="Courier New" w:hAnsi="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B837482"/>
    <w:multiLevelType w:val="multilevel"/>
    <w:tmpl w:val="D7D24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9C65D9"/>
    <w:multiLevelType w:val="hybridMultilevel"/>
    <w:tmpl w:val="D110E918"/>
    <w:lvl w:ilvl="0" w:tplc="4326698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651D5D69"/>
    <w:multiLevelType w:val="hybridMultilevel"/>
    <w:tmpl w:val="C2FA9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B8758E8"/>
    <w:multiLevelType w:val="multilevel"/>
    <w:tmpl w:val="BC08FFB2"/>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D4F46C2"/>
    <w:multiLevelType w:val="multilevel"/>
    <w:tmpl w:val="3E2A4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3B7435"/>
    <w:multiLevelType w:val="hybridMultilevel"/>
    <w:tmpl w:val="181EA0D8"/>
    <w:lvl w:ilvl="0" w:tplc="D970264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65036D"/>
    <w:multiLevelType w:val="hybridMultilevel"/>
    <w:tmpl w:val="3BCE9752"/>
    <w:lvl w:ilvl="0" w:tplc="BF5CD68C">
      <w:start w:val="1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CF3C0B"/>
    <w:multiLevelType w:val="hybridMultilevel"/>
    <w:tmpl w:val="4C060A5A"/>
    <w:lvl w:ilvl="0" w:tplc="1ADE356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91602CD"/>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36"/>
  </w:num>
  <w:num w:numId="3">
    <w:abstractNumId w:val="12"/>
  </w:num>
  <w:num w:numId="4">
    <w:abstractNumId w:val="6"/>
  </w:num>
  <w:num w:numId="5">
    <w:abstractNumId w:val="18"/>
  </w:num>
  <w:num w:numId="6">
    <w:abstractNumId w:val="31"/>
  </w:num>
  <w:num w:numId="7">
    <w:abstractNumId w:val="8"/>
  </w:num>
  <w:num w:numId="8">
    <w:abstractNumId w:val="23"/>
  </w:num>
  <w:num w:numId="9">
    <w:abstractNumId w:val="13"/>
  </w:num>
  <w:num w:numId="10">
    <w:abstractNumId w:val="10"/>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0"/>
  </w:num>
  <w:num w:numId="16">
    <w:abstractNumId w:val="5"/>
  </w:num>
  <w:num w:numId="17">
    <w:abstractNumId w:val="37"/>
  </w:num>
  <w:num w:numId="18">
    <w:abstractNumId w:val="2"/>
  </w:num>
  <w:num w:numId="19">
    <w:abstractNumId w:val="4"/>
  </w:num>
  <w:num w:numId="20">
    <w:abstractNumId w:val="0"/>
  </w:num>
  <w:num w:numId="21">
    <w:abstractNumId w:val="41"/>
  </w:num>
  <w:num w:numId="22">
    <w:abstractNumId w:val="1"/>
  </w:num>
  <w:num w:numId="23">
    <w:abstractNumId w:val="26"/>
  </w:num>
  <w:num w:numId="24">
    <w:abstractNumId w:val="32"/>
  </w:num>
  <w:num w:numId="25">
    <w:abstractNumId w:val="38"/>
  </w:num>
  <w:num w:numId="26">
    <w:abstractNumId w:val="30"/>
  </w:num>
  <w:num w:numId="27">
    <w:abstractNumId w:val="22"/>
  </w:num>
  <w:num w:numId="28">
    <w:abstractNumId w:val="24"/>
  </w:num>
  <w:num w:numId="29">
    <w:abstractNumId w:val="19"/>
  </w:num>
  <w:num w:numId="30">
    <w:abstractNumId w:val="27"/>
  </w:num>
  <w:num w:numId="31">
    <w:abstractNumId w:val="16"/>
  </w:num>
  <w:num w:numId="32">
    <w:abstractNumId w:val="29"/>
  </w:num>
  <w:num w:numId="33">
    <w:abstractNumId w:val="17"/>
  </w:num>
  <w:num w:numId="34">
    <w:abstractNumId w:val="9"/>
  </w:num>
  <w:num w:numId="35">
    <w:abstractNumId w:val="14"/>
  </w:num>
  <w:num w:numId="36">
    <w:abstractNumId w:val="39"/>
  </w:num>
  <w:num w:numId="37">
    <w:abstractNumId w:val="3"/>
  </w:num>
  <w:num w:numId="38">
    <w:abstractNumId w:val="7"/>
  </w:num>
  <w:num w:numId="39">
    <w:abstractNumId w:val="35"/>
  </w:num>
  <w:num w:numId="40">
    <w:abstractNumId w:val="34"/>
  </w:num>
  <w:num w:numId="41">
    <w:abstractNumId w:val="2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71"/>
    <w:rsid w:val="00000F05"/>
    <w:rsid w:val="00020848"/>
    <w:rsid w:val="00022725"/>
    <w:rsid w:val="00023259"/>
    <w:rsid w:val="00024D82"/>
    <w:rsid w:val="00026B7D"/>
    <w:rsid w:val="00027DF9"/>
    <w:rsid w:val="00035D7F"/>
    <w:rsid w:val="000366A5"/>
    <w:rsid w:val="000377FC"/>
    <w:rsid w:val="00037E91"/>
    <w:rsid w:val="0004282A"/>
    <w:rsid w:val="00042A56"/>
    <w:rsid w:val="0004443D"/>
    <w:rsid w:val="00046400"/>
    <w:rsid w:val="0006317F"/>
    <w:rsid w:val="00067509"/>
    <w:rsid w:val="0007655B"/>
    <w:rsid w:val="000775F1"/>
    <w:rsid w:val="0008465E"/>
    <w:rsid w:val="000A2FB5"/>
    <w:rsid w:val="000A3AD6"/>
    <w:rsid w:val="000B3B5C"/>
    <w:rsid w:val="000B4BBE"/>
    <w:rsid w:val="000C2539"/>
    <w:rsid w:val="000D094D"/>
    <w:rsid w:val="000D1F15"/>
    <w:rsid w:val="000D43B9"/>
    <w:rsid w:val="000E205C"/>
    <w:rsid w:val="000E235C"/>
    <w:rsid w:val="000F1BD4"/>
    <w:rsid w:val="00103574"/>
    <w:rsid w:val="0010774E"/>
    <w:rsid w:val="001228D6"/>
    <w:rsid w:val="001236E3"/>
    <w:rsid w:val="001300F1"/>
    <w:rsid w:val="001313F7"/>
    <w:rsid w:val="00135469"/>
    <w:rsid w:val="00140CE1"/>
    <w:rsid w:val="00142733"/>
    <w:rsid w:val="00143646"/>
    <w:rsid w:val="00146EFC"/>
    <w:rsid w:val="00172524"/>
    <w:rsid w:val="00174E15"/>
    <w:rsid w:val="0017690D"/>
    <w:rsid w:val="00197EC8"/>
    <w:rsid w:val="001B7329"/>
    <w:rsid w:val="001C4E5A"/>
    <w:rsid w:val="001D1477"/>
    <w:rsid w:val="001E32C8"/>
    <w:rsid w:val="001E5EAE"/>
    <w:rsid w:val="001F6881"/>
    <w:rsid w:val="00204C0B"/>
    <w:rsid w:val="0020736A"/>
    <w:rsid w:val="00222020"/>
    <w:rsid w:val="00222676"/>
    <w:rsid w:val="00235A2B"/>
    <w:rsid w:val="00237137"/>
    <w:rsid w:val="002443ED"/>
    <w:rsid w:val="00257F05"/>
    <w:rsid w:val="00260AD2"/>
    <w:rsid w:val="00276B51"/>
    <w:rsid w:val="00277A98"/>
    <w:rsid w:val="00283E0C"/>
    <w:rsid w:val="00291563"/>
    <w:rsid w:val="00293214"/>
    <w:rsid w:val="002939FF"/>
    <w:rsid w:val="002B125C"/>
    <w:rsid w:val="002B3368"/>
    <w:rsid w:val="002B5ECB"/>
    <w:rsid w:val="002C348E"/>
    <w:rsid w:val="002C3FF1"/>
    <w:rsid w:val="002C6B39"/>
    <w:rsid w:val="002E6DEF"/>
    <w:rsid w:val="002F7F0A"/>
    <w:rsid w:val="00300E3F"/>
    <w:rsid w:val="00302B09"/>
    <w:rsid w:val="0030747F"/>
    <w:rsid w:val="0031109D"/>
    <w:rsid w:val="00311518"/>
    <w:rsid w:val="00314741"/>
    <w:rsid w:val="003150FA"/>
    <w:rsid w:val="00324B1E"/>
    <w:rsid w:val="0034513F"/>
    <w:rsid w:val="0034739B"/>
    <w:rsid w:val="00352318"/>
    <w:rsid w:val="003621DE"/>
    <w:rsid w:val="0036429C"/>
    <w:rsid w:val="003662C6"/>
    <w:rsid w:val="003729B3"/>
    <w:rsid w:val="0037320E"/>
    <w:rsid w:val="003762DC"/>
    <w:rsid w:val="00376EAA"/>
    <w:rsid w:val="003853A1"/>
    <w:rsid w:val="003916C1"/>
    <w:rsid w:val="00393AC2"/>
    <w:rsid w:val="00393FD6"/>
    <w:rsid w:val="0039625A"/>
    <w:rsid w:val="003A4E39"/>
    <w:rsid w:val="003B4D70"/>
    <w:rsid w:val="003B50B2"/>
    <w:rsid w:val="003C066D"/>
    <w:rsid w:val="003D00F5"/>
    <w:rsid w:val="003D5108"/>
    <w:rsid w:val="003E15E1"/>
    <w:rsid w:val="003E57C0"/>
    <w:rsid w:val="003F1661"/>
    <w:rsid w:val="0040099A"/>
    <w:rsid w:val="00405B2B"/>
    <w:rsid w:val="0041323B"/>
    <w:rsid w:val="00424DA5"/>
    <w:rsid w:val="0042747D"/>
    <w:rsid w:val="00430346"/>
    <w:rsid w:val="004324CB"/>
    <w:rsid w:val="00443A8C"/>
    <w:rsid w:val="00445539"/>
    <w:rsid w:val="00454D0E"/>
    <w:rsid w:val="004756BF"/>
    <w:rsid w:val="004974FA"/>
    <w:rsid w:val="004A4E94"/>
    <w:rsid w:val="004D10C5"/>
    <w:rsid w:val="004E4764"/>
    <w:rsid w:val="004E7E46"/>
    <w:rsid w:val="004F2FCC"/>
    <w:rsid w:val="005074C5"/>
    <w:rsid w:val="00510084"/>
    <w:rsid w:val="00517614"/>
    <w:rsid w:val="00517AF3"/>
    <w:rsid w:val="0057250C"/>
    <w:rsid w:val="00572E63"/>
    <w:rsid w:val="005747BE"/>
    <w:rsid w:val="005809E2"/>
    <w:rsid w:val="00586864"/>
    <w:rsid w:val="0059365D"/>
    <w:rsid w:val="00595E8E"/>
    <w:rsid w:val="005967AA"/>
    <w:rsid w:val="005A1DA0"/>
    <w:rsid w:val="005A3137"/>
    <w:rsid w:val="005C7F8C"/>
    <w:rsid w:val="005D4FE1"/>
    <w:rsid w:val="005E073D"/>
    <w:rsid w:val="005E3751"/>
    <w:rsid w:val="005E50A9"/>
    <w:rsid w:val="005F461F"/>
    <w:rsid w:val="005F6483"/>
    <w:rsid w:val="00601B70"/>
    <w:rsid w:val="00603D68"/>
    <w:rsid w:val="006123D9"/>
    <w:rsid w:val="00640CFE"/>
    <w:rsid w:val="006724B2"/>
    <w:rsid w:val="00673DA8"/>
    <w:rsid w:val="00696CC3"/>
    <w:rsid w:val="006A422B"/>
    <w:rsid w:val="006A51C5"/>
    <w:rsid w:val="006C4743"/>
    <w:rsid w:val="006C762F"/>
    <w:rsid w:val="00720F2D"/>
    <w:rsid w:val="0073104B"/>
    <w:rsid w:val="007364D2"/>
    <w:rsid w:val="00736E90"/>
    <w:rsid w:val="00740778"/>
    <w:rsid w:val="007479BF"/>
    <w:rsid w:val="0075352F"/>
    <w:rsid w:val="00762343"/>
    <w:rsid w:val="00764EEE"/>
    <w:rsid w:val="00776F0C"/>
    <w:rsid w:val="00777EB2"/>
    <w:rsid w:val="00784A89"/>
    <w:rsid w:val="007C543B"/>
    <w:rsid w:val="007C5779"/>
    <w:rsid w:val="007D48FD"/>
    <w:rsid w:val="007D56D0"/>
    <w:rsid w:val="007D767F"/>
    <w:rsid w:val="007E1F75"/>
    <w:rsid w:val="008160AC"/>
    <w:rsid w:val="00817C29"/>
    <w:rsid w:val="00826F53"/>
    <w:rsid w:val="00841615"/>
    <w:rsid w:val="00843759"/>
    <w:rsid w:val="008542DE"/>
    <w:rsid w:val="00864322"/>
    <w:rsid w:val="00866501"/>
    <w:rsid w:val="00866E94"/>
    <w:rsid w:val="00875127"/>
    <w:rsid w:val="00876EE5"/>
    <w:rsid w:val="00884FBA"/>
    <w:rsid w:val="008868F8"/>
    <w:rsid w:val="00895521"/>
    <w:rsid w:val="008B115B"/>
    <w:rsid w:val="008B186F"/>
    <w:rsid w:val="008C6161"/>
    <w:rsid w:val="008D1D70"/>
    <w:rsid w:val="008D7C64"/>
    <w:rsid w:val="008E3CE2"/>
    <w:rsid w:val="008F6D9B"/>
    <w:rsid w:val="009178FC"/>
    <w:rsid w:val="00941E5D"/>
    <w:rsid w:val="009476CE"/>
    <w:rsid w:val="00955F4C"/>
    <w:rsid w:val="009577B3"/>
    <w:rsid w:val="00961D00"/>
    <w:rsid w:val="0096360C"/>
    <w:rsid w:val="00983F52"/>
    <w:rsid w:val="00986120"/>
    <w:rsid w:val="00996F65"/>
    <w:rsid w:val="009A438C"/>
    <w:rsid w:val="009A51E6"/>
    <w:rsid w:val="009A5BE7"/>
    <w:rsid w:val="009B1CDC"/>
    <w:rsid w:val="009B7A5D"/>
    <w:rsid w:val="009C76F3"/>
    <w:rsid w:val="009D0BC7"/>
    <w:rsid w:val="009E5231"/>
    <w:rsid w:val="009E5CC4"/>
    <w:rsid w:val="009F7782"/>
    <w:rsid w:val="00A0489A"/>
    <w:rsid w:val="00A11C69"/>
    <w:rsid w:val="00A37D8F"/>
    <w:rsid w:val="00A41178"/>
    <w:rsid w:val="00A633B9"/>
    <w:rsid w:val="00A70B8F"/>
    <w:rsid w:val="00A752C3"/>
    <w:rsid w:val="00A76DE3"/>
    <w:rsid w:val="00A83512"/>
    <w:rsid w:val="00A84C8D"/>
    <w:rsid w:val="00A91F53"/>
    <w:rsid w:val="00A9282D"/>
    <w:rsid w:val="00A95FB5"/>
    <w:rsid w:val="00AA1C8B"/>
    <w:rsid w:val="00AA5B0C"/>
    <w:rsid w:val="00AB1F3A"/>
    <w:rsid w:val="00AB2F71"/>
    <w:rsid w:val="00AD2B69"/>
    <w:rsid w:val="00AD356A"/>
    <w:rsid w:val="00AD42DF"/>
    <w:rsid w:val="00AE2B89"/>
    <w:rsid w:val="00AE6319"/>
    <w:rsid w:val="00AF00D5"/>
    <w:rsid w:val="00AF0E46"/>
    <w:rsid w:val="00AF23DF"/>
    <w:rsid w:val="00AF2D14"/>
    <w:rsid w:val="00AF433C"/>
    <w:rsid w:val="00AF54BA"/>
    <w:rsid w:val="00B0314E"/>
    <w:rsid w:val="00B03666"/>
    <w:rsid w:val="00B14B1A"/>
    <w:rsid w:val="00B14BC8"/>
    <w:rsid w:val="00B2180C"/>
    <w:rsid w:val="00B225E3"/>
    <w:rsid w:val="00B27537"/>
    <w:rsid w:val="00B33973"/>
    <w:rsid w:val="00B41A0F"/>
    <w:rsid w:val="00B4550F"/>
    <w:rsid w:val="00B624D0"/>
    <w:rsid w:val="00B6572C"/>
    <w:rsid w:val="00B707A4"/>
    <w:rsid w:val="00B75A7D"/>
    <w:rsid w:val="00B904F2"/>
    <w:rsid w:val="00B91883"/>
    <w:rsid w:val="00BB0F3D"/>
    <w:rsid w:val="00BB5437"/>
    <w:rsid w:val="00BC7C9D"/>
    <w:rsid w:val="00BD5A04"/>
    <w:rsid w:val="00BF14A0"/>
    <w:rsid w:val="00BF191C"/>
    <w:rsid w:val="00BF5C9B"/>
    <w:rsid w:val="00C101B6"/>
    <w:rsid w:val="00C12B60"/>
    <w:rsid w:val="00C16715"/>
    <w:rsid w:val="00C20156"/>
    <w:rsid w:val="00C42427"/>
    <w:rsid w:val="00C53BAA"/>
    <w:rsid w:val="00C71535"/>
    <w:rsid w:val="00C75692"/>
    <w:rsid w:val="00C82EE4"/>
    <w:rsid w:val="00C87B1E"/>
    <w:rsid w:val="00C93FF7"/>
    <w:rsid w:val="00C97D1D"/>
    <w:rsid w:val="00CD4489"/>
    <w:rsid w:val="00CF5E20"/>
    <w:rsid w:val="00CF6150"/>
    <w:rsid w:val="00CF71FA"/>
    <w:rsid w:val="00D0250B"/>
    <w:rsid w:val="00D025DE"/>
    <w:rsid w:val="00D0277B"/>
    <w:rsid w:val="00D1261B"/>
    <w:rsid w:val="00D307D6"/>
    <w:rsid w:val="00D35B9B"/>
    <w:rsid w:val="00D527B9"/>
    <w:rsid w:val="00D57CC3"/>
    <w:rsid w:val="00D71246"/>
    <w:rsid w:val="00D726C5"/>
    <w:rsid w:val="00D86AF5"/>
    <w:rsid w:val="00D87C48"/>
    <w:rsid w:val="00D9216A"/>
    <w:rsid w:val="00DA3C41"/>
    <w:rsid w:val="00DB10C0"/>
    <w:rsid w:val="00DC05F8"/>
    <w:rsid w:val="00DC7449"/>
    <w:rsid w:val="00DD2A60"/>
    <w:rsid w:val="00DD5BB4"/>
    <w:rsid w:val="00DD6C19"/>
    <w:rsid w:val="00DE27B9"/>
    <w:rsid w:val="00DE555C"/>
    <w:rsid w:val="00DE56D9"/>
    <w:rsid w:val="00DE6FBC"/>
    <w:rsid w:val="00DF533F"/>
    <w:rsid w:val="00E0234E"/>
    <w:rsid w:val="00E04686"/>
    <w:rsid w:val="00E06365"/>
    <w:rsid w:val="00E209B5"/>
    <w:rsid w:val="00E73CDD"/>
    <w:rsid w:val="00E76E92"/>
    <w:rsid w:val="00E7747B"/>
    <w:rsid w:val="00E82FA0"/>
    <w:rsid w:val="00E85B3B"/>
    <w:rsid w:val="00E85C3F"/>
    <w:rsid w:val="00E918A4"/>
    <w:rsid w:val="00E9631C"/>
    <w:rsid w:val="00EC2CAE"/>
    <w:rsid w:val="00EC5AB4"/>
    <w:rsid w:val="00ED433E"/>
    <w:rsid w:val="00EE0CAA"/>
    <w:rsid w:val="00EE2692"/>
    <w:rsid w:val="00EE52FE"/>
    <w:rsid w:val="00EF5A8E"/>
    <w:rsid w:val="00F0006A"/>
    <w:rsid w:val="00F01879"/>
    <w:rsid w:val="00F02505"/>
    <w:rsid w:val="00F054C2"/>
    <w:rsid w:val="00F344A5"/>
    <w:rsid w:val="00F35A33"/>
    <w:rsid w:val="00F4012A"/>
    <w:rsid w:val="00F45186"/>
    <w:rsid w:val="00F451B9"/>
    <w:rsid w:val="00F45BB2"/>
    <w:rsid w:val="00F53786"/>
    <w:rsid w:val="00F805CC"/>
    <w:rsid w:val="00F80772"/>
    <w:rsid w:val="00F85C61"/>
    <w:rsid w:val="00F85C7C"/>
    <w:rsid w:val="00F86FDA"/>
    <w:rsid w:val="00F90A41"/>
    <w:rsid w:val="00F92004"/>
    <w:rsid w:val="00F95623"/>
    <w:rsid w:val="00F96817"/>
    <w:rsid w:val="00FA000B"/>
    <w:rsid w:val="00FA1D25"/>
    <w:rsid w:val="00FA22DD"/>
    <w:rsid w:val="00FA2570"/>
    <w:rsid w:val="00FA7D13"/>
    <w:rsid w:val="00FB3769"/>
    <w:rsid w:val="00FB4C06"/>
    <w:rsid w:val="00FC074D"/>
    <w:rsid w:val="00FC5561"/>
    <w:rsid w:val="00FD6971"/>
    <w:rsid w:val="00FD78FA"/>
    <w:rsid w:val="00FE1872"/>
    <w:rsid w:val="00FF0D2F"/>
    <w:rsid w:val="00FF42A8"/>
    <w:rsid w:val="00FF52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1F80"/>
  <w15:docId w15:val="{7A8BF4E8-274D-4D53-B9C1-BA063227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8F"/>
    <w:rPr>
      <w:rFonts w:ascii="Calibri" w:eastAsia="Calibri" w:hAnsi="Calibri" w:cs="Times New Roman"/>
    </w:rPr>
  </w:style>
  <w:style w:type="paragraph" w:styleId="Naslov1">
    <w:name w:val="heading 1"/>
    <w:basedOn w:val="Normal"/>
    <w:next w:val="Normal"/>
    <w:link w:val="Naslov1Char"/>
    <w:uiPriority w:val="9"/>
    <w:qFormat/>
    <w:rsid w:val="00F92004"/>
    <w:pPr>
      <w:keepNext/>
      <w:keepLines/>
      <w:spacing w:before="480"/>
      <w:outlineLvl w:val="0"/>
    </w:pPr>
    <w:rPr>
      <w:rFonts w:eastAsiaTheme="majorEastAsia" w:cstheme="majorBidi"/>
      <w:b/>
      <w:bCs/>
      <w:sz w:val="28"/>
      <w:szCs w:val="28"/>
    </w:rPr>
  </w:style>
  <w:style w:type="paragraph" w:styleId="Naslov2">
    <w:name w:val="heading 2"/>
    <w:basedOn w:val="Normal"/>
    <w:next w:val="Normal"/>
    <w:link w:val="Naslov2Char"/>
    <w:qFormat/>
    <w:rsid w:val="0075352F"/>
    <w:pPr>
      <w:keepNext/>
      <w:spacing w:line="240" w:lineRule="auto"/>
      <w:ind w:firstLine="720"/>
      <w:outlineLvl w:val="1"/>
    </w:pPr>
    <w:rPr>
      <w:rFonts w:asciiTheme="minorHAnsi" w:hAnsiTheme="minorHAnsi"/>
      <w:b/>
      <w:lang w:val="en-GB"/>
    </w:rPr>
  </w:style>
  <w:style w:type="paragraph" w:styleId="Naslov3">
    <w:name w:val="heading 3"/>
    <w:basedOn w:val="Normal"/>
    <w:next w:val="Normal"/>
    <w:link w:val="Naslov3Char"/>
    <w:autoRedefine/>
    <w:qFormat/>
    <w:rsid w:val="00D71246"/>
    <w:pPr>
      <w:keepNext/>
      <w:spacing w:before="240" w:after="60" w:line="240" w:lineRule="auto"/>
      <w:outlineLvl w:val="2"/>
    </w:pPr>
    <w:rPr>
      <w:rFonts w:asciiTheme="minorHAnsi" w:hAnsiTheme="minorHAnsi"/>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qFormat/>
    <w:rsid w:val="00F92004"/>
  </w:style>
  <w:style w:type="paragraph" w:customStyle="1" w:styleId="Stil3">
    <w:name w:val="Stil3"/>
    <w:basedOn w:val="Bezproreda"/>
    <w:qFormat/>
    <w:rsid w:val="00F92004"/>
  </w:style>
  <w:style w:type="paragraph" w:styleId="Bezproreda">
    <w:name w:val="No Spacing"/>
    <w:link w:val="BezproredaChar"/>
    <w:uiPriority w:val="1"/>
    <w:qFormat/>
    <w:rsid w:val="00F92004"/>
    <w:pPr>
      <w:spacing w:after="0" w:line="240" w:lineRule="auto"/>
    </w:pPr>
    <w:rPr>
      <w:rFonts w:ascii="Times New Roman" w:hAnsi="Times New Roman"/>
      <w:sz w:val="24"/>
    </w:rPr>
  </w:style>
  <w:style w:type="paragraph" w:customStyle="1" w:styleId="Stil4">
    <w:name w:val="Stil4"/>
    <w:basedOn w:val="Bezproreda"/>
    <w:qFormat/>
    <w:rsid w:val="00F92004"/>
  </w:style>
  <w:style w:type="character" w:customStyle="1" w:styleId="Naslov1Char">
    <w:name w:val="Naslov 1 Char"/>
    <w:basedOn w:val="Zadanifontodlomka"/>
    <w:link w:val="Naslov1"/>
    <w:uiPriority w:val="9"/>
    <w:rsid w:val="00F92004"/>
    <w:rPr>
      <w:rFonts w:ascii="Times New Roman" w:eastAsiaTheme="majorEastAsia" w:hAnsi="Times New Roman" w:cstheme="majorBidi"/>
      <w:b/>
      <w:bCs/>
      <w:sz w:val="28"/>
      <w:szCs w:val="28"/>
    </w:rPr>
  </w:style>
  <w:style w:type="character" w:customStyle="1" w:styleId="Naslov2Char">
    <w:name w:val="Naslov 2 Char"/>
    <w:link w:val="Naslov2"/>
    <w:rsid w:val="0075352F"/>
    <w:rPr>
      <w:b/>
      <w:lang w:val="en-GB"/>
    </w:rPr>
  </w:style>
  <w:style w:type="character" w:customStyle="1" w:styleId="Naslov3Char">
    <w:name w:val="Naslov 3 Char"/>
    <w:link w:val="Naslov3"/>
    <w:rsid w:val="00D71246"/>
    <w:rPr>
      <w:b/>
      <w:bCs/>
      <w:szCs w:val="26"/>
    </w:rPr>
  </w:style>
  <w:style w:type="paragraph" w:styleId="Odlomakpopisa">
    <w:name w:val="List Paragraph"/>
    <w:aliases w:val="Heading 12"/>
    <w:basedOn w:val="Normal"/>
    <w:link w:val="OdlomakpopisaChar"/>
    <w:uiPriority w:val="34"/>
    <w:qFormat/>
    <w:rsid w:val="00FD6971"/>
    <w:pPr>
      <w:ind w:left="720"/>
      <w:contextualSpacing/>
    </w:pPr>
  </w:style>
  <w:style w:type="paragraph" w:styleId="Tekstbalonia">
    <w:name w:val="Balloon Text"/>
    <w:basedOn w:val="Normal"/>
    <w:link w:val="TekstbaloniaChar"/>
    <w:uiPriority w:val="99"/>
    <w:semiHidden/>
    <w:unhideWhenUsed/>
    <w:rsid w:val="00FD69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6971"/>
    <w:rPr>
      <w:rFonts w:ascii="Tahoma" w:eastAsia="Calibri" w:hAnsi="Tahoma" w:cs="Tahoma"/>
      <w:sz w:val="16"/>
      <w:szCs w:val="16"/>
    </w:rPr>
  </w:style>
  <w:style w:type="paragraph" w:customStyle="1" w:styleId="Bezproreda1">
    <w:name w:val="Bez proreda1"/>
    <w:rsid w:val="00983F52"/>
    <w:pPr>
      <w:spacing w:after="0" w:line="240" w:lineRule="auto"/>
      <w:ind w:left="1077" w:hanging="357"/>
      <w:jc w:val="both"/>
    </w:pPr>
    <w:rPr>
      <w:rFonts w:ascii="Calibri" w:eastAsia="Calibri" w:hAnsi="Calibri" w:cs="Times New Roman"/>
    </w:rPr>
  </w:style>
  <w:style w:type="paragraph" w:customStyle="1" w:styleId="t-9-8">
    <w:name w:val="t-9-8"/>
    <w:basedOn w:val="Normal"/>
    <w:rsid w:val="00983F5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204C0B"/>
    <w:pPr>
      <w:autoSpaceDE w:val="0"/>
      <w:autoSpaceDN w:val="0"/>
      <w:adjustRightInd w:val="0"/>
      <w:spacing w:after="0" w:line="240" w:lineRule="auto"/>
    </w:pPr>
    <w:rPr>
      <w:rFonts w:ascii="Arial" w:hAnsi="Arial" w:cs="Arial"/>
      <w:color w:val="000000"/>
      <w:sz w:val="24"/>
      <w:szCs w:val="24"/>
    </w:rPr>
  </w:style>
  <w:style w:type="character" w:customStyle="1" w:styleId="BezproredaChar">
    <w:name w:val="Bez proreda Char"/>
    <w:link w:val="Bezproreda"/>
    <w:uiPriority w:val="1"/>
    <w:rsid w:val="00A9282D"/>
    <w:rPr>
      <w:rFonts w:ascii="Times New Roman" w:hAnsi="Times New Roman"/>
      <w:sz w:val="24"/>
    </w:rPr>
  </w:style>
  <w:style w:type="character" w:styleId="Hiperveza">
    <w:name w:val="Hyperlink"/>
    <w:basedOn w:val="Zadanifontodlomka"/>
    <w:uiPriority w:val="99"/>
    <w:unhideWhenUsed/>
    <w:rsid w:val="00A84C8D"/>
    <w:rPr>
      <w:color w:val="0000FF" w:themeColor="hyperlink"/>
      <w:u w:val="single"/>
    </w:rPr>
  </w:style>
  <w:style w:type="paragraph" w:styleId="Podnoje">
    <w:name w:val="footer"/>
    <w:basedOn w:val="Normal"/>
    <w:link w:val="PodnojeChar"/>
    <w:uiPriority w:val="99"/>
    <w:unhideWhenUsed/>
    <w:rsid w:val="00022725"/>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PodnojeChar">
    <w:name w:val="Podnožje Char"/>
    <w:basedOn w:val="Zadanifontodlomka"/>
    <w:link w:val="Podnoje"/>
    <w:uiPriority w:val="99"/>
    <w:rsid w:val="00022725"/>
    <w:rPr>
      <w:rFonts w:ascii="Times New Roman" w:eastAsia="Times New Roman" w:hAnsi="Times New Roman" w:cs="Times New Roman"/>
      <w:sz w:val="20"/>
      <w:szCs w:val="20"/>
      <w:lang w:val="en-US"/>
    </w:rPr>
  </w:style>
  <w:style w:type="paragraph" w:customStyle="1" w:styleId="NoSpacing4">
    <w:name w:val="No Spacing4"/>
    <w:uiPriority w:val="1"/>
    <w:qFormat/>
    <w:rsid w:val="00022725"/>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4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876EE5"/>
    <w:pPr>
      <w:spacing w:after="0" w:line="240" w:lineRule="auto"/>
      <w:jc w:val="center"/>
      <w:outlineLvl w:val="0"/>
    </w:pPr>
    <w:rPr>
      <w:rFonts w:ascii="Arial" w:eastAsia="Times New Roman" w:hAnsi="Arial"/>
      <w:b/>
      <w:i/>
      <w:sz w:val="28"/>
      <w:szCs w:val="20"/>
      <w:lang w:eastAsia="zh-CN"/>
    </w:rPr>
  </w:style>
  <w:style w:type="character" w:customStyle="1" w:styleId="NaslovChar">
    <w:name w:val="Naslov Char"/>
    <w:basedOn w:val="Zadanifontodlomka"/>
    <w:link w:val="Naslov"/>
    <w:rsid w:val="00876EE5"/>
    <w:rPr>
      <w:rFonts w:ascii="Arial" w:eastAsia="Times New Roman" w:hAnsi="Arial" w:cs="Times New Roman"/>
      <w:b/>
      <w:i/>
      <w:sz w:val="28"/>
      <w:szCs w:val="20"/>
      <w:lang w:eastAsia="zh-CN"/>
    </w:rPr>
  </w:style>
  <w:style w:type="paragraph" w:styleId="Podnaslov">
    <w:name w:val="Subtitle"/>
    <w:basedOn w:val="Normal"/>
    <w:next w:val="Normal"/>
    <w:link w:val="PodnaslovChar"/>
    <w:qFormat/>
    <w:rsid w:val="00876EE5"/>
    <w:pPr>
      <w:spacing w:after="60" w:line="240" w:lineRule="auto"/>
      <w:jc w:val="center"/>
      <w:outlineLvl w:val="1"/>
    </w:pPr>
    <w:rPr>
      <w:rFonts w:ascii="Cambria" w:eastAsia="Times New Roman" w:hAnsi="Cambria"/>
      <w:sz w:val="24"/>
      <w:szCs w:val="24"/>
      <w:lang w:eastAsia="hr-HR"/>
    </w:rPr>
  </w:style>
  <w:style w:type="character" w:customStyle="1" w:styleId="PodnaslovChar">
    <w:name w:val="Podnaslov Char"/>
    <w:basedOn w:val="Zadanifontodlomka"/>
    <w:link w:val="Podnaslov"/>
    <w:rsid w:val="00876EE5"/>
    <w:rPr>
      <w:rFonts w:ascii="Cambria" w:eastAsia="Times New Roman" w:hAnsi="Cambria" w:cs="Times New Roman"/>
      <w:sz w:val="24"/>
      <w:szCs w:val="24"/>
      <w:lang w:eastAsia="hr-HR"/>
    </w:rPr>
  </w:style>
  <w:style w:type="character" w:styleId="Neupadljivareferenca">
    <w:name w:val="Subtle Reference"/>
    <w:uiPriority w:val="31"/>
    <w:qFormat/>
    <w:rsid w:val="00876EE5"/>
    <w:rPr>
      <w:smallCaps/>
      <w:color w:val="C0504D"/>
      <w:u w:val="single"/>
    </w:rPr>
  </w:style>
  <w:style w:type="character" w:styleId="SlijeenaHiperveza">
    <w:name w:val="FollowedHyperlink"/>
    <w:basedOn w:val="Zadanifontodlomka"/>
    <w:uiPriority w:val="99"/>
    <w:semiHidden/>
    <w:unhideWhenUsed/>
    <w:rsid w:val="009A5BE7"/>
    <w:rPr>
      <w:color w:val="800080"/>
      <w:u w:val="single"/>
    </w:rPr>
  </w:style>
  <w:style w:type="paragraph" w:customStyle="1" w:styleId="xl66">
    <w:name w:val="xl66"/>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67">
    <w:name w:val="xl6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68">
    <w:name w:val="xl68"/>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69">
    <w:name w:val="xl69"/>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70">
    <w:name w:val="xl70"/>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1">
    <w:name w:val="xl71"/>
    <w:basedOn w:val="Normal"/>
    <w:rsid w:val="009A5BE7"/>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72">
    <w:name w:val="xl72"/>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73">
    <w:name w:val="xl73"/>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74">
    <w:name w:val="xl74"/>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75">
    <w:name w:val="xl75"/>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76">
    <w:name w:val="xl76"/>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77">
    <w:name w:val="xl77"/>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u w:val="single"/>
      <w:lang w:eastAsia="hr-HR"/>
    </w:rPr>
  </w:style>
  <w:style w:type="paragraph" w:customStyle="1" w:styleId="xl78">
    <w:name w:val="xl78"/>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79">
    <w:name w:val="xl79"/>
    <w:basedOn w:val="Normal"/>
    <w:rsid w:val="009A5BE7"/>
    <w:pPr>
      <w:pBdr>
        <w:top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80">
    <w:name w:val="xl80"/>
    <w:basedOn w:val="Normal"/>
    <w:rsid w:val="009A5BE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1">
    <w:name w:val="xl81"/>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82">
    <w:name w:val="xl82"/>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83">
    <w:name w:val="xl83"/>
    <w:basedOn w:val="Normal"/>
    <w:rsid w:val="009A5BE7"/>
    <w:pPr>
      <w:spacing w:before="100" w:beforeAutospacing="1" w:after="100" w:afterAutospacing="1" w:line="240" w:lineRule="auto"/>
      <w:jc w:val="center"/>
    </w:pPr>
    <w:rPr>
      <w:rFonts w:ascii="Arial" w:eastAsia="Times New Roman" w:hAnsi="Arial" w:cs="Arial"/>
      <w:sz w:val="24"/>
      <w:szCs w:val="24"/>
      <w:u w:val="single"/>
      <w:lang w:eastAsia="hr-HR"/>
    </w:rPr>
  </w:style>
  <w:style w:type="paragraph" w:customStyle="1" w:styleId="xl84">
    <w:name w:val="xl84"/>
    <w:basedOn w:val="Normal"/>
    <w:rsid w:val="009A5BE7"/>
    <w:pPr>
      <w:spacing w:before="100" w:beforeAutospacing="1" w:after="100" w:afterAutospacing="1" w:line="240" w:lineRule="auto"/>
      <w:jc w:val="right"/>
    </w:pPr>
    <w:rPr>
      <w:rFonts w:ascii="Arial" w:eastAsia="Times New Roman" w:hAnsi="Arial" w:cs="Arial"/>
      <w:sz w:val="24"/>
      <w:szCs w:val="24"/>
      <w:u w:val="single"/>
      <w:lang w:eastAsia="hr-HR"/>
    </w:rPr>
  </w:style>
  <w:style w:type="paragraph" w:customStyle="1" w:styleId="xl85">
    <w:name w:val="xl85"/>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86">
    <w:name w:val="xl86"/>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7">
    <w:name w:val="xl87"/>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88">
    <w:name w:val="xl88"/>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89">
    <w:name w:val="xl89"/>
    <w:basedOn w:val="Normal"/>
    <w:rsid w:val="009A5BE7"/>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90">
    <w:name w:val="xl90"/>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91">
    <w:name w:val="xl91"/>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92">
    <w:name w:val="xl92"/>
    <w:basedOn w:val="Normal"/>
    <w:rsid w:val="009A5BE7"/>
    <w:pPr>
      <w:spacing w:before="100" w:beforeAutospacing="1" w:after="100" w:afterAutospacing="1" w:line="240" w:lineRule="auto"/>
      <w:jc w:val="both"/>
    </w:pPr>
    <w:rPr>
      <w:rFonts w:ascii="Arial" w:eastAsia="Times New Roman" w:hAnsi="Arial" w:cs="Arial"/>
      <w:sz w:val="24"/>
      <w:szCs w:val="24"/>
      <w:lang w:eastAsia="hr-HR"/>
    </w:rPr>
  </w:style>
  <w:style w:type="paragraph" w:customStyle="1" w:styleId="xl93">
    <w:name w:val="xl93"/>
    <w:basedOn w:val="Normal"/>
    <w:rsid w:val="009A5BE7"/>
    <w:pP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94">
    <w:name w:val="xl94"/>
    <w:basedOn w:val="Normal"/>
    <w:rsid w:val="009A5BE7"/>
    <w:pPr>
      <w:spacing w:before="100" w:beforeAutospacing="1" w:after="100" w:afterAutospacing="1" w:line="240" w:lineRule="auto"/>
    </w:pPr>
    <w:rPr>
      <w:rFonts w:ascii="Arial" w:eastAsia="Times New Roman" w:hAnsi="Arial" w:cs="Arial"/>
      <w:b/>
      <w:bCs/>
      <w:sz w:val="24"/>
      <w:szCs w:val="24"/>
      <w:u w:val="single"/>
      <w:lang w:eastAsia="hr-HR"/>
    </w:rPr>
  </w:style>
  <w:style w:type="paragraph" w:customStyle="1" w:styleId="xl95">
    <w:name w:val="xl95"/>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96">
    <w:name w:val="xl96"/>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97">
    <w:name w:val="xl97"/>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98">
    <w:name w:val="xl98"/>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99">
    <w:name w:val="xl99"/>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0">
    <w:name w:val="xl100"/>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01">
    <w:name w:val="xl101"/>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02">
    <w:name w:val="xl102"/>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03">
    <w:name w:val="xl103"/>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04">
    <w:name w:val="xl104"/>
    <w:basedOn w:val="Normal"/>
    <w:rsid w:val="009A5BE7"/>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105">
    <w:name w:val="xl105"/>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6">
    <w:name w:val="xl106"/>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07">
    <w:name w:val="xl107"/>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108">
    <w:name w:val="xl108"/>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109">
    <w:name w:val="xl109"/>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110">
    <w:name w:val="xl110"/>
    <w:basedOn w:val="Normal"/>
    <w:rsid w:val="009A5BE7"/>
    <w:pPr>
      <w:pBdr>
        <w:top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11">
    <w:name w:val="xl111"/>
    <w:basedOn w:val="Normal"/>
    <w:rsid w:val="009A5BE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12">
    <w:name w:val="xl112"/>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3">
    <w:name w:val="xl113"/>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14">
    <w:name w:val="xl114"/>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5">
    <w:name w:val="xl115"/>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6">
    <w:name w:val="xl116"/>
    <w:basedOn w:val="Normal"/>
    <w:rsid w:val="009A5BE7"/>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117">
    <w:name w:val="xl117"/>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8">
    <w:name w:val="xl118"/>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9">
    <w:name w:val="xl119"/>
    <w:basedOn w:val="Normal"/>
    <w:rsid w:val="009A5BE7"/>
    <w:pP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20">
    <w:name w:val="xl120"/>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21">
    <w:name w:val="xl121"/>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2">
    <w:name w:val="xl122"/>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123">
    <w:name w:val="xl123"/>
    <w:basedOn w:val="Normal"/>
    <w:rsid w:val="009A5BE7"/>
    <w:pPr>
      <w:spacing w:before="100" w:beforeAutospacing="1" w:after="100" w:afterAutospacing="1" w:line="240" w:lineRule="auto"/>
      <w:jc w:val="center"/>
      <w:textAlignment w:val="top"/>
    </w:pPr>
    <w:rPr>
      <w:rFonts w:ascii="Arial" w:eastAsia="Times New Roman" w:hAnsi="Arial" w:cs="Arial"/>
      <w:b/>
      <w:bCs/>
      <w:color w:val="FF0000"/>
      <w:sz w:val="24"/>
      <w:szCs w:val="24"/>
      <w:lang w:eastAsia="hr-HR"/>
    </w:rPr>
  </w:style>
  <w:style w:type="paragraph" w:customStyle="1" w:styleId="xl124">
    <w:name w:val="xl124"/>
    <w:basedOn w:val="Normal"/>
    <w:rsid w:val="009A5BE7"/>
    <w:pPr>
      <w:spacing w:before="100" w:beforeAutospacing="1" w:after="100" w:afterAutospacing="1" w:line="240" w:lineRule="auto"/>
      <w:jc w:val="both"/>
      <w:textAlignment w:val="top"/>
    </w:pPr>
    <w:rPr>
      <w:rFonts w:ascii="Arial" w:eastAsia="Times New Roman" w:hAnsi="Arial" w:cs="Arial"/>
      <w:color w:val="FF0000"/>
      <w:sz w:val="24"/>
      <w:szCs w:val="24"/>
      <w:lang w:eastAsia="hr-HR"/>
    </w:rPr>
  </w:style>
  <w:style w:type="paragraph" w:customStyle="1" w:styleId="xl125">
    <w:name w:val="xl125"/>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26">
    <w:name w:val="xl126"/>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27">
    <w:name w:val="xl12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8">
    <w:name w:val="xl128"/>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9">
    <w:name w:val="xl129"/>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30">
    <w:name w:val="xl130"/>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u w:val="single"/>
      <w:lang w:eastAsia="hr-HR"/>
    </w:rPr>
  </w:style>
  <w:style w:type="paragraph" w:customStyle="1" w:styleId="xl131">
    <w:name w:val="xl131"/>
    <w:basedOn w:val="Normal"/>
    <w:rsid w:val="009A5BE7"/>
    <w:pPr>
      <w:spacing w:before="100" w:beforeAutospacing="1" w:after="100" w:afterAutospacing="1" w:line="240" w:lineRule="auto"/>
      <w:jc w:val="center"/>
    </w:pPr>
    <w:rPr>
      <w:rFonts w:ascii="Arial" w:eastAsia="Times New Roman" w:hAnsi="Arial" w:cs="Arial"/>
      <w:sz w:val="24"/>
      <w:szCs w:val="24"/>
      <w:u w:val="single"/>
      <w:lang w:eastAsia="hr-HR"/>
    </w:rPr>
  </w:style>
  <w:style w:type="paragraph" w:customStyle="1" w:styleId="xl132">
    <w:name w:val="xl132"/>
    <w:basedOn w:val="Normal"/>
    <w:rsid w:val="009A5BE7"/>
    <w:pPr>
      <w:spacing w:before="100" w:beforeAutospacing="1" w:after="100" w:afterAutospacing="1" w:line="240" w:lineRule="auto"/>
      <w:jc w:val="right"/>
    </w:pPr>
    <w:rPr>
      <w:rFonts w:ascii="Arial" w:eastAsia="Times New Roman" w:hAnsi="Arial" w:cs="Arial"/>
      <w:sz w:val="24"/>
      <w:szCs w:val="24"/>
      <w:u w:val="single"/>
      <w:lang w:eastAsia="hr-HR"/>
    </w:rPr>
  </w:style>
  <w:style w:type="paragraph" w:customStyle="1" w:styleId="xl133">
    <w:name w:val="xl133"/>
    <w:basedOn w:val="Normal"/>
    <w:rsid w:val="009A5BE7"/>
    <w:pPr>
      <w:spacing w:before="100" w:beforeAutospacing="1" w:after="100" w:afterAutospacing="1" w:line="240" w:lineRule="auto"/>
      <w:jc w:val="center"/>
      <w:textAlignment w:val="top"/>
    </w:pPr>
    <w:rPr>
      <w:rFonts w:ascii="Times New Roman" w:eastAsia="Times New Roman" w:hAnsi="Times New Roman"/>
      <w:sz w:val="24"/>
      <w:szCs w:val="24"/>
      <w:lang w:eastAsia="hr-HR"/>
    </w:rPr>
  </w:style>
  <w:style w:type="paragraph" w:customStyle="1" w:styleId="xl134">
    <w:name w:val="xl134"/>
    <w:basedOn w:val="Normal"/>
    <w:rsid w:val="009A5BE7"/>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35">
    <w:name w:val="xl135"/>
    <w:basedOn w:val="Normal"/>
    <w:rsid w:val="009A5BE7"/>
    <w:pPr>
      <w:spacing w:before="100" w:beforeAutospacing="1" w:after="100" w:afterAutospacing="1" w:line="240" w:lineRule="auto"/>
      <w:jc w:val="right"/>
      <w:textAlignment w:val="top"/>
    </w:pPr>
    <w:rPr>
      <w:rFonts w:ascii="Times New Roman" w:eastAsia="Times New Roman" w:hAnsi="Times New Roman"/>
      <w:sz w:val="24"/>
      <w:szCs w:val="24"/>
      <w:lang w:eastAsia="hr-HR"/>
    </w:rPr>
  </w:style>
  <w:style w:type="paragraph" w:customStyle="1" w:styleId="xl136">
    <w:name w:val="xl136"/>
    <w:basedOn w:val="Normal"/>
    <w:rsid w:val="009A5BE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37">
    <w:name w:val="xl137"/>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38">
    <w:name w:val="xl138"/>
    <w:basedOn w:val="Normal"/>
    <w:rsid w:val="009A5BE7"/>
    <w:pPr>
      <w:spacing w:before="100" w:beforeAutospacing="1" w:after="100" w:afterAutospacing="1" w:line="240" w:lineRule="auto"/>
      <w:jc w:val="right"/>
    </w:pPr>
    <w:rPr>
      <w:rFonts w:ascii="Arial" w:eastAsia="Times New Roman" w:hAnsi="Arial" w:cs="Arial"/>
      <w:color w:val="008000"/>
      <w:sz w:val="24"/>
      <w:szCs w:val="24"/>
      <w:lang w:eastAsia="hr-HR"/>
    </w:rPr>
  </w:style>
  <w:style w:type="paragraph" w:customStyle="1" w:styleId="xl139">
    <w:name w:val="xl139"/>
    <w:basedOn w:val="Normal"/>
    <w:rsid w:val="009A5BE7"/>
    <w:pPr>
      <w:pBdr>
        <w:bottom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40">
    <w:name w:val="xl140"/>
    <w:basedOn w:val="Normal"/>
    <w:rsid w:val="009A5BE7"/>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41">
    <w:name w:val="xl141"/>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42">
    <w:name w:val="xl142"/>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3">
    <w:name w:val="xl143"/>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4">
    <w:name w:val="xl144"/>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45">
    <w:name w:val="xl145"/>
    <w:basedOn w:val="Normal"/>
    <w:rsid w:val="009A5BE7"/>
    <w:pPr>
      <w:spacing w:before="100" w:beforeAutospacing="1" w:after="100" w:afterAutospacing="1" w:line="240" w:lineRule="auto"/>
      <w:jc w:val="center"/>
      <w:textAlignment w:val="top"/>
    </w:pPr>
    <w:rPr>
      <w:rFonts w:ascii="Arial" w:eastAsia="Times New Roman" w:hAnsi="Arial" w:cs="Arial"/>
      <w:b/>
      <w:bCs/>
      <w:color w:val="FF0000"/>
      <w:sz w:val="24"/>
      <w:szCs w:val="24"/>
      <w:lang w:eastAsia="hr-HR"/>
    </w:rPr>
  </w:style>
  <w:style w:type="paragraph" w:customStyle="1" w:styleId="xl146">
    <w:name w:val="xl146"/>
    <w:basedOn w:val="Normal"/>
    <w:rsid w:val="009A5BE7"/>
    <w:pPr>
      <w:spacing w:before="100" w:beforeAutospacing="1" w:after="100" w:afterAutospacing="1" w:line="240" w:lineRule="auto"/>
      <w:jc w:val="both"/>
      <w:textAlignment w:val="top"/>
    </w:pPr>
    <w:rPr>
      <w:rFonts w:ascii="Arial" w:eastAsia="Times New Roman" w:hAnsi="Arial" w:cs="Arial"/>
      <w:color w:val="FF0000"/>
      <w:sz w:val="24"/>
      <w:szCs w:val="24"/>
      <w:lang w:eastAsia="hr-HR"/>
    </w:rPr>
  </w:style>
  <w:style w:type="paragraph" w:customStyle="1" w:styleId="xl147">
    <w:name w:val="xl14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48">
    <w:name w:val="xl148"/>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9">
    <w:name w:val="xl149"/>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150">
    <w:name w:val="xl150"/>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1">
    <w:name w:val="xl151"/>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152">
    <w:name w:val="xl152"/>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53">
    <w:name w:val="xl153"/>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54">
    <w:name w:val="xl154"/>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5">
    <w:name w:val="xl155"/>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6">
    <w:name w:val="xl156"/>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57">
    <w:name w:val="xl157"/>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8">
    <w:name w:val="xl158"/>
    <w:basedOn w:val="Normal"/>
    <w:rsid w:val="009A5BE7"/>
    <w:pP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59">
    <w:name w:val="xl159"/>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60">
    <w:name w:val="xl160"/>
    <w:basedOn w:val="Normal"/>
    <w:rsid w:val="009A5BE7"/>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161">
    <w:name w:val="xl161"/>
    <w:basedOn w:val="Normal"/>
    <w:rsid w:val="009A5BE7"/>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162">
    <w:name w:val="xl162"/>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63">
    <w:name w:val="xl163"/>
    <w:basedOn w:val="Normal"/>
    <w:rsid w:val="009A5BE7"/>
    <w:pPr>
      <w:pBdr>
        <w:top w:val="single" w:sz="8"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64">
    <w:name w:val="xl164"/>
    <w:basedOn w:val="Normal"/>
    <w:rsid w:val="009A5BE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65">
    <w:name w:val="xl165"/>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66">
    <w:name w:val="xl166"/>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67">
    <w:name w:val="xl167"/>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68">
    <w:name w:val="xl168"/>
    <w:basedOn w:val="Normal"/>
    <w:rsid w:val="009A5BE7"/>
    <w:pPr>
      <w:pBdr>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69">
    <w:name w:val="xl169"/>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0">
    <w:name w:val="xl170"/>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71">
    <w:name w:val="xl171"/>
    <w:basedOn w:val="Normal"/>
    <w:rsid w:val="009A5BE7"/>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2">
    <w:name w:val="xl172"/>
    <w:basedOn w:val="Normal"/>
    <w:rsid w:val="009A5BE7"/>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73">
    <w:name w:val="xl173"/>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4">
    <w:name w:val="xl174"/>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75">
    <w:name w:val="xl175"/>
    <w:basedOn w:val="Normal"/>
    <w:rsid w:val="009A5BE7"/>
    <w:pPr>
      <w:spacing w:before="100" w:beforeAutospacing="1" w:after="100" w:afterAutospacing="1" w:line="240" w:lineRule="auto"/>
      <w:jc w:val="right"/>
    </w:pPr>
    <w:rPr>
      <w:rFonts w:ascii="Arial" w:eastAsia="Times New Roman" w:hAnsi="Arial" w:cs="Arial"/>
      <w:b/>
      <w:bCs/>
      <w:color w:val="FF0000"/>
      <w:sz w:val="16"/>
      <w:szCs w:val="16"/>
      <w:lang w:eastAsia="hr-HR"/>
    </w:rPr>
  </w:style>
  <w:style w:type="paragraph" w:customStyle="1" w:styleId="xl176">
    <w:name w:val="xl176"/>
    <w:basedOn w:val="Normal"/>
    <w:rsid w:val="009A5BE7"/>
    <w:pPr>
      <w:spacing w:before="100" w:beforeAutospacing="1" w:after="100" w:afterAutospacing="1" w:line="240" w:lineRule="auto"/>
      <w:jc w:val="right"/>
    </w:pPr>
    <w:rPr>
      <w:rFonts w:ascii="Arial" w:eastAsia="Times New Roman" w:hAnsi="Arial" w:cs="Arial"/>
      <w:b/>
      <w:bCs/>
      <w:color w:val="FF0000"/>
      <w:sz w:val="16"/>
      <w:szCs w:val="16"/>
      <w:lang w:eastAsia="hr-HR"/>
    </w:rPr>
  </w:style>
  <w:style w:type="paragraph" w:customStyle="1" w:styleId="xl177">
    <w:name w:val="xl177"/>
    <w:basedOn w:val="Normal"/>
    <w:rsid w:val="009A5BE7"/>
    <w:pPr>
      <w:spacing w:before="100" w:beforeAutospacing="1" w:after="100" w:afterAutospacing="1" w:line="240" w:lineRule="auto"/>
      <w:jc w:val="center"/>
      <w:textAlignment w:val="top"/>
    </w:pPr>
    <w:rPr>
      <w:rFonts w:eastAsia="Times New Roman"/>
      <w:color w:val="FF0000"/>
      <w:sz w:val="24"/>
      <w:szCs w:val="24"/>
      <w:lang w:eastAsia="hr-HR"/>
    </w:rPr>
  </w:style>
  <w:style w:type="paragraph" w:customStyle="1" w:styleId="xl178">
    <w:name w:val="xl178"/>
    <w:basedOn w:val="Normal"/>
    <w:rsid w:val="009A5BE7"/>
    <w:pPr>
      <w:spacing w:before="100" w:beforeAutospacing="1" w:after="100" w:afterAutospacing="1" w:line="240" w:lineRule="auto"/>
      <w:jc w:val="center"/>
    </w:pPr>
    <w:rPr>
      <w:rFonts w:eastAsia="Times New Roman"/>
      <w:color w:val="FF0000"/>
      <w:sz w:val="24"/>
      <w:szCs w:val="24"/>
      <w:lang w:eastAsia="hr-HR"/>
    </w:rPr>
  </w:style>
  <w:style w:type="paragraph" w:customStyle="1" w:styleId="xl179">
    <w:name w:val="xl179"/>
    <w:basedOn w:val="Normal"/>
    <w:rsid w:val="009A5BE7"/>
    <w:pPr>
      <w:spacing w:before="100" w:beforeAutospacing="1" w:after="100" w:afterAutospacing="1" w:line="240" w:lineRule="auto"/>
      <w:jc w:val="center"/>
      <w:textAlignment w:val="top"/>
    </w:pPr>
    <w:rPr>
      <w:rFonts w:ascii="Arial" w:eastAsia="Times New Roman" w:hAnsi="Arial" w:cs="Arial"/>
      <w:color w:val="FF0000"/>
      <w:sz w:val="24"/>
      <w:szCs w:val="24"/>
      <w:lang w:eastAsia="hr-HR"/>
    </w:rPr>
  </w:style>
  <w:style w:type="paragraph" w:customStyle="1" w:styleId="xl180">
    <w:name w:val="xl180"/>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81">
    <w:name w:val="xl181"/>
    <w:basedOn w:val="Normal"/>
    <w:rsid w:val="009A5BE7"/>
    <w:pPr>
      <w:spacing w:before="100" w:beforeAutospacing="1" w:after="100" w:afterAutospacing="1" w:line="240" w:lineRule="auto"/>
      <w:jc w:val="center"/>
    </w:pPr>
    <w:rPr>
      <w:rFonts w:eastAsia="Times New Roman"/>
      <w:sz w:val="18"/>
      <w:szCs w:val="18"/>
      <w:lang w:eastAsia="hr-HR"/>
    </w:rPr>
  </w:style>
  <w:style w:type="paragraph" w:customStyle="1" w:styleId="xl182">
    <w:name w:val="xl182"/>
    <w:basedOn w:val="Normal"/>
    <w:rsid w:val="009A5BE7"/>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183">
    <w:name w:val="xl183"/>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84">
    <w:name w:val="xl184"/>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85">
    <w:name w:val="xl185"/>
    <w:basedOn w:val="Normal"/>
    <w:rsid w:val="009A5BE7"/>
    <w:pPr>
      <w:pBdr>
        <w:top w:val="single" w:sz="8" w:space="0" w:color="000000"/>
        <w:bottom w:val="single" w:sz="4" w:space="0" w:color="000000"/>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86">
    <w:name w:val="xl186"/>
    <w:basedOn w:val="Normal"/>
    <w:rsid w:val="009A5BE7"/>
    <w:pPr>
      <w:pBdr>
        <w:top w:val="single" w:sz="8"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87">
    <w:name w:val="xl187"/>
    <w:basedOn w:val="Normal"/>
    <w:rsid w:val="009A5BE7"/>
    <w:pPr>
      <w:pBdr>
        <w:top w:val="single" w:sz="8" w:space="0" w:color="000000"/>
        <w:bottom w:val="single" w:sz="4" w:space="0" w:color="000000"/>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88">
    <w:name w:val="xl188"/>
    <w:basedOn w:val="Normal"/>
    <w:rsid w:val="009A5BE7"/>
    <w:pPr>
      <w:pBdr>
        <w:top w:val="single" w:sz="8"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89">
    <w:name w:val="xl189"/>
    <w:basedOn w:val="Normal"/>
    <w:rsid w:val="009A5BE7"/>
    <w:pPr>
      <w:pBdr>
        <w:top w:val="single" w:sz="8" w:space="0" w:color="000000"/>
        <w:bottom w:val="single" w:sz="4" w:space="0" w:color="000000"/>
      </w:pBdr>
      <w:spacing w:before="100" w:beforeAutospacing="1" w:after="100" w:afterAutospacing="1" w:line="240" w:lineRule="auto"/>
    </w:pPr>
    <w:rPr>
      <w:rFonts w:ascii="Arial" w:eastAsia="Times New Roman" w:hAnsi="Arial" w:cs="Arial"/>
      <w:sz w:val="24"/>
      <w:szCs w:val="24"/>
      <w:lang w:eastAsia="hr-HR"/>
    </w:rPr>
  </w:style>
  <w:style w:type="character" w:customStyle="1" w:styleId="OdlomakpopisaChar">
    <w:name w:val="Odlomak popisa Char"/>
    <w:aliases w:val="Heading 12 Char"/>
    <w:link w:val="Odlomakpopisa"/>
    <w:uiPriority w:val="34"/>
    <w:locked/>
    <w:rsid w:val="00AA5B0C"/>
    <w:rPr>
      <w:rFonts w:ascii="Calibri" w:eastAsia="Calibri" w:hAnsi="Calibri" w:cs="Times New Roman"/>
    </w:rPr>
  </w:style>
  <w:style w:type="paragraph" w:styleId="Zaglavlje">
    <w:name w:val="header"/>
    <w:basedOn w:val="Normal"/>
    <w:link w:val="ZaglavljeChar"/>
    <w:uiPriority w:val="99"/>
    <w:unhideWhenUsed/>
    <w:rsid w:val="00F344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344A5"/>
    <w:rPr>
      <w:rFonts w:ascii="Calibri" w:eastAsia="Calibri" w:hAnsi="Calibri" w:cs="Times New Roman"/>
    </w:rPr>
  </w:style>
  <w:style w:type="character" w:customStyle="1" w:styleId="bold">
    <w:name w:val="bold"/>
    <w:basedOn w:val="Zadanifontodlomka"/>
    <w:rsid w:val="000D1F15"/>
  </w:style>
  <w:style w:type="table" w:styleId="Srednjareetka3-Isticanje1">
    <w:name w:val="Medium Grid 3 Accent 1"/>
    <w:basedOn w:val="Obinatablica"/>
    <w:uiPriority w:val="69"/>
    <w:semiHidden/>
    <w:unhideWhenUsed/>
    <w:rsid w:val="003074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rednjipopis1-Isticanje3">
    <w:name w:val="Medium List 1 Accent 3"/>
    <w:basedOn w:val="Obinatablica"/>
    <w:uiPriority w:val="65"/>
    <w:semiHidden/>
    <w:unhideWhenUsed/>
    <w:rsid w:val="0030747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0387">
      <w:bodyDiv w:val="1"/>
      <w:marLeft w:val="0"/>
      <w:marRight w:val="0"/>
      <w:marTop w:val="0"/>
      <w:marBottom w:val="0"/>
      <w:divBdr>
        <w:top w:val="none" w:sz="0" w:space="0" w:color="auto"/>
        <w:left w:val="none" w:sz="0" w:space="0" w:color="auto"/>
        <w:bottom w:val="none" w:sz="0" w:space="0" w:color="auto"/>
        <w:right w:val="none" w:sz="0" w:space="0" w:color="auto"/>
      </w:divBdr>
    </w:div>
    <w:div w:id="885604877">
      <w:bodyDiv w:val="1"/>
      <w:marLeft w:val="0"/>
      <w:marRight w:val="0"/>
      <w:marTop w:val="0"/>
      <w:marBottom w:val="0"/>
      <w:divBdr>
        <w:top w:val="none" w:sz="0" w:space="0" w:color="auto"/>
        <w:left w:val="none" w:sz="0" w:space="0" w:color="auto"/>
        <w:bottom w:val="none" w:sz="0" w:space="0" w:color="auto"/>
        <w:right w:val="none" w:sz="0" w:space="0" w:color="auto"/>
      </w:divBdr>
    </w:div>
    <w:div w:id="1146166443">
      <w:bodyDiv w:val="1"/>
      <w:marLeft w:val="0"/>
      <w:marRight w:val="0"/>
      <w:marTop w:val="0"/>
      <w:marBottom w:val="0"/>
      <w:divBdr>
        <w:top w:val="none" w:sz="0" w:space="0" w:color="auto"/>
        <w:left w:val="none" w:sz="0" w:space="0" w:color="auto"/>
        <w:bottom w:val="none" w:sz="0" w:space="0" w:color="auto"/>
        <w:right w:val="none" w:sz="0" w:space="0" w:color="auto"/>
      </w:divBdr>
    </w:div>
    <w:div w:id="1390109995">
      <w:bodyDiv w:val="1"/>
      <w:marLeft w:val="0"/>
      <w:marRight w:val="0"/>
      <w:marTop w:val="0"/>
      <w:marBottom w:val="0"/>
      <w:divBdr>
        <w:top w:val="none" w:sz="0" w:space="0" w:color="auto"/>
        <w:left w:val="none" w:sz="0" w:space="0" w:color="auto"/>
        <w:bottom w:val="none" w:sz="0" w:space="0" w:color="auto"/>
        <w:right w:val="none" w:sz="0" w:space="0" w:color="auto"/>
      </w:divBdr>
    </w:div>
    <w:div w:id="14571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D8DE-0DA6-443A-9B3F-E3C02888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3598</Words>
  <Characters>20511</Characters>
  <Application>Microsoft Office Word</Application>
  <DocSecurity>0</DocSecurity>
  <Lines>170</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pero.prce@mps.hr</dc:creator>
  <cp:lastModifiedBy>Martina Juroš</cp:lastModifiedBy>
  <cp:revision>2</cp:revision>
  <cp:lastPrinted>2022-03-10T08:32:00Z</cp:lastPrinted>
  <dcterms:created xsi:type="dcterms:W3CDTF">2023-03-07T07:16:00Z</dcterms:created>
  <dcterms:modified xsi:type="dcterms:W3CDTF">2023-03-07T07:16:00Z</dcterms:modified>
</cp:coreProperties>
</file>